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407F" w14:textId="388EB6DE" w:rsidR="006A4FD1" w:rsidRPr="00D73FFE" w:rsidRDefault="006A4FD1" w:rsidP="006A4FD1">
      <w:pPr>
        <w:pStyle w:val="Geenafstand"/>
        <w:ind w:left="705" w:hanging="705"/>
      </w:pPr>
      <w:r>
        <w:t>0</w:t>
      </w:r>
      <w:r w:rsidRPr="00D73FFE">
        <w:t>1.</w:t>
      </w:r>
      <w:r w:rsidRPr="00D73FFE">
        <w:tab/>
        <w:t xml:space="preserve">Alle wedstrijden zullen verlopen volgens de laatste versies van het Protocol </w:t>
      </w:r>
      <w:r>
        <w:t>Verantwoord</w:t>
      </w:r>
      <w:r w:rsidRPr="00D73FFE">
        <w:t xml:space="preserve"> sporten van het NOC-NSF en het Protocol verantwoord vissen van Sportvisserij Nederland. Kijk ook goed naar de laatste richtlijnen van iedere wedstrijd op de </w:t>
      </w:r>
      <w:r>
        <w:t xml:space="preserve">website van </w:t>
      </w:r>
      <w:r w:rsidR="006D5F0C">
        <w:t>de</w:t>
      </w:r>
      <w:r w:rsidR="009A7CE7">
        <w:t xml:space="preserve"> betreffende</w:t>
      </w:r>
      <w:r w:rsidR="006D5F0C">
        <w:t xml:space="preserve"> Federatie</w:t>
      </w:r>
      <w:r w:rsidRPr="00D73FFE">
        <w:t>.</w:t>
      </w:r>
    </w:p>
    <w:p w14:paraId="4F663D53" w14:textId="77777777" w:rsidR="006A4FD1" w:rsidRPr="00D73FFE" w:rsidRDefault="006A4FD1" w:rsidP="006A4FD1">
      <w:pPr>
        <w:pStyle w:val="Geenafstand"/>
        <w:ind w:left="705" w:hanging="705"/>
      </w:pPr>
    </w:p>
    <w:p w14:paraId="204B764A" w14:textId="50E8C3F9" w:rsidR="006A4FD1" w:rsidRDefault="006A4FD1" w:rsidP="006A4FD1">
      <w:pPr>
        <w:pStyle w:val="Geenafstand"/>
        <w:ind w:left="705" w:hanging="705"/>
      </w:pPr>
      <w:r>
        <w:t>02.</w:t>
      </w:r>
      <w:r>
        <w:tab/>
        <w:t>De deelnemers dienen in bezit te zijn van een op hun na</w:t>
      </w:r>
      <w:r w:rsidR="006B48B2">
        <w:t>am gestelde en van het logo en/</w:t>
      </w:r>
      <w:r>
        <w:t xml:space="preserve">of de naam van de vereniging waarvoor zij deelnemen voorziene geldige VISPAS uitgegeven door Sportvisserij Nederland en een officieel identiteitsbewijs (paspoort, ID kaart of rijbewijs). </w:t>
      </w:r>
    </w:p>
    <w:p w14:paraId="0A05C642" w14:textId="77777777" w:rsidR="006A4FD1" w:rsidRDefault="006A4FD1" w:rsidP="006A4FD1">
      <w:pPr>
        <w:pStyle w:val="Geenafstand"/>
        <w:ind w:left="705" w:hanging="705"/>
      </w:pPr>
    </w:p>
    <w:p w14:paraId="1A938F7F" w14:textId="2E3328B2" w:rsidR="006A4FD1" w:rsidRDefault="006A4FD1" w:rsidP="006A4FD1">
      <w:pPr>
        <w:pStyle w:val="Geenafstand"/>
        <w:ind w:left="705" w:hanging="705"/>
      </w:pPr>
      <w:r>
        <w:t>03</w:t>
      </w:r>
      <w:r w:rsidRPr="00D73FFE">
        <w:t>.</w:t>
      </w:r>
      <w:r>
        <w:tab/>
        <w:t xml:space="preserve">Deelnemers gaan akkoord met dit reglement, het privacy statement van </w:t>
      </w:r>
      <w:r w:rsidR="006D5F0C">
        <w:t xml:space="preserve">de </w:t>
      </w:r>
      <w:r w:rsidR="009A7CE7">
        <w:t xml:space="preserve">betreffende </w:t>
      </w:r>
      <w:r w:rsidR="006B48B2">
        <w:t>Federatie,</w:t>
      </w:r>
      <w:r>
        <w:t xml:space="preserve"> publicatie van de uitslag</w:t>
      </w:r>
      <w:r w:rsidRPr="00A17030">
        <w:t xml:space="preserve">, eventueel toegekende waarschuwingen of sancties </w:t>
      </w:r>
      <w:r>
        <w:t xml:space="preserve">en eventuele publicatie van </w:t>
      </w:r>
      <w:r w:rsidR="009A7CE7">
        <w:t xml:space="preserve">beeldmateriaal </w:t>
      </w:r>
      <w:r>
        <w:t>gemaakt in het kader van deze wedstrijd</w:t>
      </w:r>
      <w:r w:rsidRPr="009A7CE7">
        <w:t>.</w:t>
      </w:r>
      <w:r w:rsidRPr="001C684B">
        <w:t xml:space="preserve"> Deelname is enkel toegestaan indien men heeft ingestemd met het bij inschrijving aangeboden exoneratiebeding, waardoor deelname, grotendeels, voor eigen risico is.</w:t>
      </w:r>
    </w:p>
    <w:p w14:paraId="7BACF2A0" w14:textId="34E4ECA5" w:rsidR="003F5846" w:rsidRDefault="003F5846" w:rsidP="006A4FD1">
      <w:pPr>
        <w:pStyle w:val="Geenafstand"/>
        <w:ind w:left="705" w:hanging="705"/>
      </w:pPr>
    </w:p>
    <w:p w14:paraId="4D574DFB" w14:textId="73224F11" w:rsidR="003F5846" w:rsidRPr="00A17030" w:rsidRDefault="003F5846" w:rsidP="006A4FD1">
      <w:pPr>
        <w:pStyle w:val="Geenafstand"/>
        <w:ind w:left="705" w:hanging="705"/>
        <w:rPr>
          <w:color w:val="FF0000"/>
        </w:rPr>
      </w:pPr>
      <w:r>
        <w:t xml:space="preserve">04. </w:t>
      </w:r>
      <w:r>
        <w:tab/>
      </w:r>
      <w:r>
        <w:rPr>
          <w:rFonts w:ascii="Calibri" w:hAnsi="Calibri" w:cs="Arial"/>
        </w:rPr>
        <w:t>Kosteloos afmelden kan tot 2 weken voor de sluitingsdatum van de inschrijving, dan wordt je inschrijfgeld niet geïncasseerd of teruggestort. Na de sluitingsdatum kun je je afmelden, maar dan volgt geen restitutie.</w:t>
      </w:r>
    </w:p>
    <w:p w14:paraId="29F4B37C" w14:textId="77777777" w:rsidR="006A4FD1" w:rsidRDefault="006A4FD1" w:rsidP="006A4FD1">
      <w:pPr>
        <w:pStyle w:val="Geenafstand"/>
      </w:pPr>
    </w:p>
    <w:p w14:paraId="2B96664D" w14:textId="381BDDEC" w:rsidR="006A4FD1" w:rsidRDefault="003F5846" w:rsidP="006A4FD1">
      <w:pPr>
        <w:pStyle w:val="Geenafstand"/>
        <w:ind w:left="705" w:hanging="705"/>
      </w:pPr>
      <w:r>
        <w:t>05</w:t>
      </w:r>
      <w:r w:rsidR="006A4FD1">
        <w:t>.</w:t>
      </w:r>
      <w:r w:rsidR="006A4FD1">
        <w:tab/>
        <w:t xml:space="preserve">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 </w:t>
      </w:r>
      <w:r w:rsidR="006A4FD1" w:rsidRPr="00D73FFE">
        <w:t xml:space="preserve">Tussen signaal 1 en 3 mag niet worden gevoerd. </w:t>
      </w:r>
      <w:r w:rsidR="006A4FD1">
        <w:t xml:space="preserve">Bij hervatting eindigt de wedstrijd altijd op de oorspronkelijke tijd. Indien bij </w:t>
      </w:r>
      <w:r w:rsidR="009A7CE7">
        <w:t xml:space="preserve">het </w:t>
      </w:r>
      <w:r w:rsidR="006A4FD1">
        <w:t>definitief stoppen van de wedstrijd 50% of meer van de wedstrijdduur is gevist, is de wedstrijd geldig. Bij geringere duur wordt de wedstrijd over gevist.</w:t>
      </w:r>
    </w:p>
    <w:p w14:paraId="43DF7209" w14:textId="77777777" w:rsidR="006A4FD1" w:rsidRDefault="006A4FD1" w:rsidP="006A4FD1">
      <w:pPr>
        <w:pStyle w:val="Geenafstand"/>
        <w:ind w:left="705" w:hanging="705"/>
      </w:pPr>
    </w:p>
    <w:p w14:paraId="6E26A9D8" w14:textId="065FDD0B" w:rsidR="006A4FD1" w:rsidRPr="00D73FFE" w:rsidRDefault="003F5846" w:rsidP="006A4FD1">
      <w:pPr>
        <w:pStyle w:val="Geenafstand"/>
        <w:ind w:left="705" w:hanging="705"/>
      </w:pPr>
      <w:r>
        <w:t>06</w:t>
      </w:r>
      <w:r w:rsidR="006A4FD1" w:rsidRPr="00D73FFE">
        <w:t>.</w:t>
      </w:r>
      <w:r w:rsidR="006A4FD1" w:rsidRPr="00D73FFE">
        <w:tab/>
        <w:t>De officiële wedstrijd duurt van het moment dat het eerste signaal gaat tot het moment dat de d</w:t>
      </w:r>
      <w:r w:rsidR="006A4FD1">
        <w:t xml:space="preserve">eelnemer tekent voor </w:t>
      </w:r>
      <w:r w:rsidR="009A7CE7">
        <w:t>de</w:t>
      </w:r>
      <w:r w:rsidR="009A7CE7" w:rsidRPr="00D73FFE">
        <w:t xml:space="preserve"> </w:t>
      </w:r>
      <w:r w:rsidR="006A4FD1" w:rsidRPr="00D73FFE">
        <w:t xml:space="preserve">vangst op de wedstrijdkaart. Er wordt  </w:t>
      </w:r>
      <w:r w:rsidR="00231647" w:rsidRPr="00F17282">
        <w:rPr>
          <w:rPrChange w:id="0" w:author="(SV Fryslân) Gerben" w:date="2024-03-04T08:50:00Z">
            <w:rPr>
              <w:color w:val="FF0000"/>
            </w:rPr>
          </w:rPrChange>
        </w:rPr>
        <w:t>vijf</w:t>
      </w:r>
      <w:r w:rsidR="00231647">
        <w:rPr>
          <w:color w:val="FF0000"/>
        </w:rPr>
        <w:t xml:space="preserve"> </w:t>
      </w:r>
      <w:r w:rsidR="006A4FD1" w:rsidRPr="00D73FFE">
        <w:t>uur aaneengesloten gevist.</w:t>
      </w:r>
    </w:p>
    <w:p w14:paraId="5C4EB6DB" w14:textId="77777777" w:rsidR="006A4FD1" w:rsidRDefault="006A4FD1" w:rsidP="006A4FD1">
      <w:pPr>
        <w:pStyle w:val="Geenafstand"/>
        <w:ind w:left="705" w:hanging="705"/>
      </w:pPr>
    </w:p>
    <w:p w14:paraId="266D6F9F" w14:textId="5AC8EB3D" w:rsidR="006A4FD1" w:rsidRPr="00A17030" w:rsidRDefault="003F5846" w:rsidP="001C684B">
      <w:pPr>
        <w:pStyle w:val="Geenafstand"/>
        <w:ind w:left="705" w:hanging="705"/>
      </w:pPr>
      <w:r>
        <w:t>07</w:t>
      </w:r>
      <w:r w:rsidR="006A4FD1">
        <w:t>.</w:t>
      </w:r>
      <w:r w:rsidR="006A4FD1">
        <w:tab/>
        <w:t>Aas en voer is vrij met uitzondering van kunstaas. Ten aanzien van het aas en voe</w:t>
      </w:r>
      <w:r w:rsidR="006B48B2">
        <w:t>r is het voorhanden hebben en/</w:t>
      </w:r>
      <w:r w:rsidR="006A4FD1">
        <w:t>of gebruik van gekleurde maden en lokvoeders waaraan (schadelijke) kleurstoffen zijn toegevoegd, niet toegestaan.</w:t>
      </w:r>
      <w:r w:rsidR="009A7CE7">
        <w:t xml:space="preserve"> </w:t>
      </w:r>
      <w:r w:rsidR="006A4FD1" w:rsidRPr="00A17030">
        <w:t>Het gebruik van een voerkatapult, voerkorf, baitdropper of voerboot is verboden.</w:t>
      </w:r>
    </w:p>
    <w:p w14:paraId="2B6C6606" w14:textId="77777777" w:rsidR="006A4FD1" w:rsidRDefault="006A4FD1" w:rsidP="006A4FD1">
      <w:pPr>
        <w:pStyle w:val="Geenafstand"/>
        <w:ind w:left="705" w:hanging="705"/>
      </w:pPr>
    </w:p>
    <w:p w14:paraId="7892BA3C" w14:textId="76001679" w:rsidR="006A4FD1" w:rsidRPr="00A17030" w:rsidRDefault="006A4FD1" w:rsidP="006A4FD1">
      <w:pPr>
        <w:pStyle w:val="Geenafstand"/>
        <w:ind w:left="705" w:hanging="705"/>
        <w:rPr>
          <w:strike/>
        </w:rPr>
      </w:pPr>
      <w:r>
        <w:t>0</w:t>
      </w:r>
      <w:r w:rsidR="003F5846">
        <w:t>8</w:t>
      </w:r>
      <w:r w:rsidRPr="00A17030">
        <w:t>.</w:t>
      </w:r>
      <w:r w:rsidRPr="00A17030">
        <w:tab/>
        <w:t>De deelnemer, die in het bezit is van een deelnemerskaart</w:t>
      </w:r>
      <w:r w:rsidR="009A7CE7">
        <w:t>/steknummer</w:t>
      </w:r>
      <w:r w:rsidRPr="00A17030">
        <w:t>, mag zich pas naar de visplaats begeven</w:t>
      </w:r>
      <w:r w:rsidR="009A7CE7">
        <w:t xml:space="preserve"> en met de opbouw beginnen,</w:t>
      </w:r>
      <w:r w:rsidRPr="00A17030">
        <w:t xml:space="preserve"> na</w:t>
      </w:r>
      <w:r w:rsidR="009A7CE7">
        <w:t xml:space="preserve"> mogelijke</w:t>
      </w:r>
      <w:r w:rsidRPr="00A17030">
        <w:t xml:space="preserve"> uitleg van de wedstrijdleiding.</w:t>
      </w:r>
    </w:p>
    <w:p w14:paraId="2FFF89A2" w14:textId="77777777" w:rsidR="006A4FD1" w:rsidRPr="00D73FFE" w:rsidRDefault="006A4FD1" w:rsidP="006A4FD1">
      <w:pPr>
        <w:pStyle w:val="Geenafstand"/>
        <w:ind w:left="705" w:hanging="705"/>
        <w:rPr>
          <w:strike/>
        </w:rPr>
      </w:pPr>
    </w:p>
    <w:p w14:paraId="794FCCD0" w14:textId="38ECE858" w:rsidR="006D5F0C" w:rsidRDefault="003F5846" w:rsidP="006D5F0C">
      <w:pPr>
        <w:pStyle w:val="Geenafstand"/>
        <w:ind w:left="705" w:hanging="705"/>
      </w:pPr>
      <w:r>
        <w:t>09</w:t>
      </w:r>
      <w:r w:rsidR="006A4FD1">
        <w:t>.</w:t>
      </w:r>
      <w:r w:rsidR="006A4FD1">
        <w:tab/>
        <w:t xml:space="preserve">Het eerste signaal wordt gegeven 10 minuten voorafgaande aan de wedstrijd. Er mag dan zwaar worden gevoerd. Bij het tweede signaal mag er niet meer zwaar worden gevoerd en begint de wedstrijd. Het derde signaal volgt na </w:t>
      </w:r>
      <w:r w:rsidR="00F17282">
        <w:t xml:space="preserve">5 </w:t>
      </w:r>
      <w:r w:rsidR="006A4FD1">
        <w:t xml:space="preserve">uur en dit is het einde van de wedstrijd. </w:t>
      </w:r>
      <w:r w:rsidR="006D5F0C">
        <w:t xml:space="preserve"> Indien het eindsignaal klinkt mogen op dat moment gehaakte vissen nog uitgedrild worden met een maximum van 15 minuten. De betreffende visser moet hard roepen: </w:t>
      </w:r>
      <w:r w:rsidR="00812D11">
        <w:t>Fish</w:t>
      </w:r>
      <w:r w:rsidR="006D5F0C">
        <w:t xml:space="preserve"> on of vis!</w:t>
      </w:r>
    </w:p>
    <w:p w14:paraId="057133EA" w14:textId="77777777" w:rsidR="006A4FD1" w:rsidRDefault="006A4FD1" w:rsidP="006A4FD1">
      <w:pPr>
        <w:pStyle w:val="Geenafstand"/>
        <w:ind w:left="705" w:hanging="705"/>
      </w:pPr>
    </w:p>
    <w:p w14:paraId="761FBC7A" w14:textId="12A23AC6" w:rsidR="006A4FD1" w:rsidRDefault="003F5846" w:rsidP="006A4FD1">
      <w:pPr>
        <w:pStyle w:val="Geenafstand"/>
        <w:ind w:left="705" w:hanging="705"/>
      </w:pPr>
      <w:r>
        <w:t>10</w:t>
      </w:r>
      <w:r w:rsidR="006A4FD1">
        <w:t>.</w:t>
      </w:r>
      <w:r w:rsidR="006A4FD1">
        <w:tab/>
        <w:t>Elke gevangen meetellende vis moet door de deelnemer in een ruim leefnet worden bewaard. Per leefnet is een maximum van 20 kg toegestaan. Wanneer zich meer dan 20 kg in het leefnet bevindt, telt maar 20 kg mee voor het totaalgewicht. Verder gelden</w:t>
      </w:r>
      <w:r w:rsidR="009A7CE7">
        <w:t xml:space="preserve"> de regels uit</w:t>
      </w:r>
      <w:r w:rsidR="006A4FD1">
        <w:t xml:space="preserve"> de leefnetcode uit de landelijke lijst.</w:t>
      </w:r>
    </w:p>
    <w:p w14:paraId="3A8E907A" w14:textId="77777777" w:rsidR="006A4FD1" w:rsidRDefault="006A4FD1" w:rsidP="006A4FD1">
      <w:pPr>
        <w:pStyle w:val="Geenafstand"/>
      </w:pPr>
    </w:p>
    <w:p w14:paraId="0A49716A" w14:textId="20D38031" w:rsidR="006A4FD1" w:rsidRDefault="003F5846" w:rsidP="006A4FD1">
      <w:pPr>
        <w:pStyle w:val="Geenafstand"/>
        <w:ind w:left="705" w:hanging="705"/>
      </w:pPr>
      <w:r>
        <w:t>11</w:t>
      </w:r>
      <w:r w:rsidR="006A4FD1">
        <w:t>.</w:t>
      </w:r>
      <w:r w:rsidR="006A4FD1">
        <w:tab/>
        <w:t xml:space="preserve">De deelnemer dient de gevangen vis zodanig te onthaken en te behandelen, dat geen verminking ontstaat en de vis onbeschadigd kan worden teruggezet. De ter weging aangeboden vis dient in levende staat te verkeren. Men dient te allen tijde zorg te dragen voor </w:t>
      </w:r>
      <w:r w:rsidR="3457CCF6">
        <w:t>het welzijn</w:t>
      </w:r>
      <w:r w:rsidR="006A4FD1">
        <w:t xml:space="preserve"> van de vis.</w:t>
      </w:r>
    </w:p>
    <w:p w14:paraId="31DA4496" w14:textId="77777777" w:rsidR="00D817F9" w:rsidRDefault="00D817F9" w:rsidP="00087E5D">
      <w:pPr>
        <w:pStyle w:val="Geenafstand"/>
      </w:pPr>
    </w:p>
    <w:p w14:paraId="1D86099B" w14:textId="0D38A1CA" w:rsidR="006A4FD1" w:rsidRDefault="006A4FD1" w:rsidP="006A4FD1">
      <w:pPr>
        <w:pStyle w:val="Geenafstand"/>
        <w:ind w:left="705" w:hanging="705"/>
      </w:pPr>
      <w:r w:rsidRPr="00D73FFE">
        <w:lastRenderedPageBreak/>
        <w:t>1</w:t>
      </w:r>
      <w:r w:rsidR="003F5846">
        <w:t>2</w:t>
      </w:r>
      <w:r>
        <w:t>.</w:t>
      </w:r>
      <w:r>
        <w:tab/>
        <w:t xml:space="preserve">Wegen van de vis geschiedt over maatse (zie gezamenlijke lijst van Nederlandse Viswateren en de laatste aanvullingslijst) en niet door maat beschermende soorten. Indien de gevangen vis niet kan worden gewogen dient deze te worden geteld totdat de gevangen vis gewogen kan worden (vanaf 10 gram). Bij 0 gram wordt het aantal visjes genoteerd dat is gevangen. Barbeel, snoek, </w:t>
      </w:r>
      <w:r w:rsidR="006B48B2">
        <w:t>meerval en</w:t>
      </w:r>
      <w:r>
        <w:t xml:space="preserve"> aal mogen niet in het leefnet worden bewaard. Indien er sprake is van de gesloten tijd mogen winde</w:t>
      </w:r>
      <w:r w:rsidR="009A7CE7">
        <w:t>, snoekbaars</w:t>
      </w:r>
      <w:r>
        <w:t xml:space="preserve"> en baars (</w:t>
      </w:r>
      <w:r w:rsidRPr="0044760A">
        <w:rPr>
          <w:b/>
        </w:rPr>
        <w:t>inclusief ondermaatse baars</w:t>
      </w:r>
      <w:r>
        <w:t>) niet in het leefnet worden bewaard.</w:t>
      </w:r>
    </w:p>
    <w:p w14:paraId="3A2B545A" w14:textId="77777777" w:rsidR="006A4FD1" w:rsidRDefault="006A4FD1" w:rsidP="006A4FD1">
      <w:pPr>
        <w:pStyle w:val="Geenafstand"/>
        <w:ind w:left="705" w:hanging="705"/>
      </w:pPr>
    </w:p>
    <w:p w14:paraId="2B4FE0C1" w14:textId="1EA9C03A" w:rsidR="006A4FD1" w:rsidRPr="00725771" w:rsidRDefault="006A4FD1" w:rsidP="006A4FD1">
      <w:pPr>
        <w:pStyle w:val="Geenafstand"/>
        <w:ind w:left="705" w:hanging="705"/>
      </w:pPr>
      <w:r w:rsidRPr="00D73FFE">
        <w:t>1</w:t>
      </w:r>
      <w:r w:rsidR="003F5846">
        <w:t>3</w:t>
      </w:r>
      <w:r w:rsidRPr="00725771">
        <w:t>.</w:t>
      </w:r>
      <w:r w:rsidRPr="00725771">
        <w:tab/>
        <w:t xml:space="preserve">In elk vak kunnen </w:t>
      </w:r>
      <w:r>
        <w:t xml:space="preserve">1 </w:t>
      </w:r>
      <w:r w:rsidRPr="00F70A85">
        <w:t>of 2 deelnemers</w:t>
      </w:r>
      <w:r w:rsidRPr="00725771">
        <w:t>, indien fysiek mogelijk, gevraagd worden om te helpen bij het wegen.</w:t>
      </w:r>
    </w:p>
    <w:p w14:paraId="326E20B5" w14:textId="77777777" w:rsidR="006A4FD1" w:rsidRDefault="006A4FD1" w:rsidP="006A4FD1">
      <w:pPr>
        <w:pStyle w:val="Geenafstand"/>
        <w:ind w:left="705" w:hanging="705"/>
      </w:pPr>
    </w:p>
    <w:p w14:paraId="2E20891B" w14:textId="17D9E9F7" w:rsidR="006A4FD1" w:rsidRPr="001C684B" w:rsidRDefault="003F5846" w:rsidP="006A4FD1">
      <w:pPr>
        <w:pStyle w:val="Geenafstand"/>
        <w:ind w:left="705" w:hanging="705"/>
      </w:pPr>
      <w:r>
        <w:t>14</w:t>
      </w:r>
      <w:r w:rsidR="006A4FD1" w:rsidRPr="001C684B">
        <w:t>.</w:t>
      </w:r>
      <w:r w:rsidR="006A4FD1" w:rsidRPr="001C684B">
        <w:tab/>
        <w:t>Elke deelnemer dient mee te kijken bij de weging.</w:t>
      </w:r>
      <w:r w:rsidR="009A7CE7">
        <w:t xml:space="preserve"> </w:t>
      </w:r>
      <w:r w:rsidR="00AB68BC" w:rsidRPr="001C684B">
        <w:t>De weegschaal</w:t>
      </w:r>
      <w:r w:rsidR="006A4FD1" w:rsidRPr="001C684B">
        <w:t xml:space="preserve"> wordt</w:t>
      </w:r>
      <w:r w:rsidR="00AB68BC" w:rsidRPr="001C684B">
        <w:t>,</w:t>
      </w:r>
      <w:r w:rsidR="006A4FD1" w:rsidRPr="001C684B">
        <w:t xml:space="preserve"> voor de weging, op nul gezet met het weegnet. Na de weging moet de deelnemer de wedstrijdkaart ondertekenen zodat die akkoord gaat met het opgeschreven gewicht.</w:t>
      </w:r>
    </w:p>
    <w:p w14:paraId="3138AB2C" w14:textId="77777777" w:rsidR="006A4FD1" w:rsidRDefault="006A4FD1" w:rsidP="006A4FD1">
      <w:pPr>
        <w:pStyle w:val="Geenafstand"/>
        <w:ind w:left="705" w:hanging="705"/>
      </w:pPr>
    </w:p>
    <w:p w14:paraId="660B9312" w14:textId="7C32E5C1" w:rsidR="006A4FD1" w:rsidRDefault="006A4FD1" w:rsidP="006A4FD1">
      <w:pPr>
        <w:pStyle w:val="Geenafstand"/>
        <w:ind w:left="705" w:hanging="705"/>
      </w:pPr>
      <w:r w:rsidRPr="00D73FFE">
        <w:t>1</w:t>
      </w:r>
      <w:r w:rsidR="003F5846">
        <w:t>5</w:t>
      </w:r>
      <w:r w:rsidRPr="00D73FFE">
        <w:t>.</w:t>
      </w:r>
      <w:r>
        <w:tab/>
        <w:t>Op dit wedstrijdreglement zijn de geldende regels van de Visserijwet, het reglement voor de Binnenvisserij en het Reglement Minimummaten en Gesloten tijden van toepassing.</w:t>
      </w:r>
    </w:p>
    <w:p w14:paraId="6515FC71" w14:textId="77777777" w:rsidR="006A4FD1" w:rsidRDefault="006A4FD1" w:rsidP="006A4FD1">
      <w:pPr>
        <w:pStyle w:val="Geenafstand"/>
        <w:ind w:left="705" w:hanging="705"/>
      </w:pPr>
    </w:p>
    <w:p w14:paraId="17827244" w14:textId="0B9C337B" w:rsidR="006A4FD1" w:rsidRDefault="003F5846" w:rsidP="006A4FD1">
      <w:pPr>
        <w:pStyle w:val="Geenafstand"/>
        <w:ind w:left="705" w:hanging="705"/>
      </w:pPr>
      <w:r>
        <w:t>16</w:t>
      </w:r>
      <w:r w:rsidR="006A4FD1" w:rsidRPr="00D73FFE">
        <w:t>.</w:t>
      </w:r>
      <w:r w:rsidR="006A4FD1">
        <w:tab/>
        <w:t>In alle gevallen waarin het reglement niet voorziet beslissen de wedstrijdleider en jury van de betreffende wedstrijd.</w:t>
      </w:r>
    </w:p>
    <w:p w14:paraId="02664DCF" w14:textId="77777777" w:rsidR="006A4FD1" w:rsidRDefault="006A4FD1" w:rsidP="006A4FD1">
      <w:pPr>
        <w:pStyle w:val="Geenafstand"/>
        <w:ind w:left="705" w:hanging="705"/>
      </w:pPr>
    </w:p>
    <w:p w14:paraId="29C3AD08" w14:textId="1623071B" w:rsidR="006A4FD1" w:rsidRPr="00F70A85" w:rsidRDefault="003F5846" w:rsidP="006A4FD1">
      <w:pPr>
        <w:pStyle w:val="Geenafstand"/>
        <w:ind w:left="705" w:hanging="705"/>
      </w:pPr>
      <w:r>
        <w:t>17</w:t>
      </w:r>
      <w:r w:rsidR="006A4FD1" w:rsidRPr="00F70A85">
        <w:t>.</w:t>
      </w:r>
      <w:r w:rsidR="006A4FD1" w:rsidRPr="00F70A85">
        <w:tab/>
        <w:t xml:space="preserve">Na de wedstrijd kan, binnen 5 werkdagen, schriftelijk protest aangetekend worden bij de wedstrijdcommissie van </w:t>
      </w:r>
      <w:r w:rsidR="006D5F0C">
        <w:t xml:space="preserve">de </w:t>
      </w:r>
      <w:r w:rsidR="009A7CE7">
        <w:t xml:space="preserve">betreffende </w:t>
      </w:r>
      <w:r w:rsidR="006D5F0C">
        <w:t>Federatie</w:t>
      </w:r>
      <w:r w:rsidR="006A4FD1" w:rsidRPr="00F70A85">
        <w:t>. Het besluit wordt binnen 10 werkdagen kenbaar gemaakt en is bindend.</w:t>
      </w:r>
    </w:p>
    <w:p w14:paraId="52D1D38A" w14:textId="77777777" w:rsidR="006A4FD1" w:rsidRDefault="006A4FD1" w:rsidP="006A4FD1">
      <w:pPr>
        <w:pStyle w:val="Geenafstand"/>
        <w:ind w:left="705" w:hanging="705"/>
      </w:pPr>
    </w:p>
    <w:p w14:paraId="56AD387D" w14:textId="0A96D0BD" w:rsidR="006A4FD1" w:rsidRDefault="003F5846" w:rsidP="006A4FD1">
      <w:pPr>
        <w:pStyle w:val="Geenafstand"/>
        <w:ind w:left="705" w:hanging="705"/>
      </w:pPr>
      <w:r>
        <w:t>18</w:t>
      </w:r>
      <w:r w:rsidR="006A4FD1" w:rsidRPr="00D73FFE">
        <w:t>.</w:t>
      </w:r>
      <w:r w:rsidR="006A4FD1" w:rsidRPr="00D73FFE">
        <w:tab/>
      </w:r>
      <w:r w:rsidR="006A4FD1">
        <w:t>Deelnemers van alle leeftijden</w:t>
      </w:r>
      <w:r w:rsidR="006A4FD1" w:rsidRPr="00D73FFE">
        <w:t xml:space="preserve"> </w:t>
      </w:r>
      <w:r w:rsidR="006A4FD1">
        <w:t xml:space="preserve">en sekse </w:t>
      </w:r>
      <w:r w:rsidR="006A4FD1" w:rsidRPr="00D73FFE">
        <w:t xml:space="preserve">zijn gerechtigd deel te nemen aan </w:t>
      </w:r>
      <w:r w:rsidR="009A7CE7">
        <w:t xml:space="preserve">de selectie en </w:t>
      </w:r>
      <w:r w:rsidR="006D5F0C">
        <w:t xml:space="preserve">het Federatief </w:t>
      </w:r>
      <w:r w:rsidR="006A4FD1" w:rsidRPr="00D73FFE">
        <w:t>Kampioenschap Dobbervissen</w:t>
      </w:r>
      <w:r w:rsidR="006A4FD1">
        <w:t xml:space="preserve"> Teams</w:t>
      </w:r>
      <w:r w:rsidR="006A4FD1" w:rsidRPr="00D73FFE">
        <w:t>.</w:t>
      </w:r>
    </w:p>
    <w:p w14:paraId="4E5CE7B4" w14:textId="77777777" w:rsidR="006A4FD1" w:rsidRPr="00D73FFE" w:rsidRDefault="006A4FD1" w:rsidP="006A4FD1">
      <w:pPr>
        <w:pStyle w:val="Geenafstand"/>
        <w:ind w:left="705" w:hanging="705"/>
        <w:rPr>
          <w:strike/>
        </w:rPr>
      </w:pPr>
    </w:p>
    <w:p w14:paraId="5D31CB7E" w14:textId="2ADD09F9" w:rsidR="006A4FD1" w:rsidRPr="00D73FFE" w:rsidRDefault="003F5846" w:rsidP="006A4FD1">
      <w:pPr>
        <w:pStyle w:val="Geenafstand"/>
        <w:ind w:left="705" w:hanging="705"/>
      </w:pPr>
      <w:r>
        <w:t>19</w:t>
      </w:r>
      <w:r w:rsidR="006A4FD1" w:rsidRPr="00D73FFE">
        <w:t>.</w:t>
      </w:r>
      <w:r w:rsidR="006A4FD1" w:rsidRPr="00D73FFE">
        <w:tab/>
        <w:t>Om deel te mogen nemen aan het</w:t>
      </w:r>
      <w:r w:rsidR="009A7CE7">
        <w:t xml:space="preserve"> Open</w:t>
      </w:r>
      <w:r w:rsidR="006A4FD1" w:rsidRPr="00D73FFE">
        <w:t xml:space="preserve"> Nationaal </w:t>
      </w:r>
      <w:r w:rsidR="000C75EC">
        <w:t>Kampioenschap Dobbervissen Teams</w:t>
      </w:r>
      <w:r w:rsidR="006A4FD1" w:rsidRPr="00D73FFE">
        <w:t xml:space="preserve"> dient men geplaatst te zijn </w:t>
      </w:r>
      <w:r w:rsidR="006A4FD1">
        <w:t xml:space="preserve">via </w:t>
      </w:r>
      <w:r w:rsidR="009A7CE7">
        <w:t>een</w:t>
      </w:r>
      <w:r w:rsidR="006A4FD1">
        <w:t xml:space="preserve"> Federatie. De afvaardiging aan de finale wordt gevormd door de bovenste 25% van de uitslag (afgerond naar boven) van de wedstrijd van het gehele (daadwerkelijke) deelnemersveld (mits vangst </w:t>
      </w:r>
      <w:r w:rsidR="006A4FD1" w:rsidRPr="00D73FFE">
        <w:t xml:space="preserve">behaald) van de Federatieve selectiewedstrijd. </w:t>
      </w:r>
    </w:p>
    <w:p w14:paraId="5A587837" w14:textId="77777777" w:rsidR="006A4FD1" w:rsidRDefault="006A4FD1" w:rsidP="00087E5D">
      <w:pPr>
        <w:pStyle w:val="Geenafstand"/>
      </w:pPr>
    </w:p>
    <w:p w14:paraId="0F08AED9" w14:textId="1D5765B4" w:rsidR="006A4FD1" w:rsidRDefault="003F5846" w:rsidP="006A4FD1">
      <w:pPr>
        <w:pStyle w:val="Geenafstand"/>
        <w:ind w:left="705" w:hanging="705"/>
      </w:pPr>
      <w:r>
        <w:t>20</w:t>
      </w:r>
      <w:r w:rsidR="006A4FD1" w:rsidRPr="00482079">
        <w:t>.</w:t>
      </w:r>
      <w:r w:rsidR="006A4FD1" w:rsidRPr="00482079">
        <w:tab/>
        <w:t xml:space="preserve">Teams bestaan uit vijf </w:t>
      </w:r>
      <w:r w:rsidR="000C75EC">
        <w:t>deelnemers</w:t>
      </w:r>
      <w:r w:rsidR="006A4FD1" w:rsidRPr="00482079">
        <w:t>, al</w:t>
      </w:r>
      <w:r w:rsidR="006A4FD1">
        <w:t xml:space="preserve">len lid van </w:t>
      </w:r>
      <w:r w:rsidR="009A7CE7">
        <w:t>de betreffende federatie</w:t>
      </w:r>
      <w:r w:rsidR="000C75EC">
        <w:t>. Een T</w:t>
      </w:r>
      <w:r w:rsidR="006A4FD1" w:rsidRPr="00482079">
        <w:t xml:space="preserve">eamlid mag worden vervangen. Dit dient te worden aangegeven bij de wedstrijdleiding voor de uitreiking </w:t>
      </w:r>
      <w:r w:rsidR="000C75EC">
        <w:t>van de wedstrijdkaarten. Ieder T</w:t>
      </w:r>
      <w:r w:rsidR="006A4FD1" w:rsidRPr="00482079">
        <w:t xml:space="preserve">eam </w:t>
      </w:r>
      <w:r w:rsidR="000C75EC">
        <w:t>heeft één T</w:t>
      </w:r>
      <w:r w:rsidR="006A4FD1">
        <w:t>eamcaptain.</w:t>
      </w:r>
    </w:p>
    <w:p w14:paraId="5B287EA4" w14:textId="77777777" w:rsidR="006A4FD1" w:rsidRDefault="006A4FD1" w:rsidP="00087E5D">
      <w:pPr>
        <w:pStyle w:val="Geenafstand"/>
      </w:pPr>
    </w:p>
    <w:p w14:paraId="3B8F422E" w14:textId="779FBD59" w:rsidR="00463107" w:rsidRDefault="003F5846" w:rsidP="00463107">
      <w:pPr>
        <w:pStyle w:val="Geenafstand"/>
        <w:ind w:left="705" w:hanging="705"/>
        <w:rPr>
          <w:strike/>
        </w:rPr>
      </w:pPr>
      <w:r>
        <w:t>21</w:t>
      </w:r>
      <w:r w:rsidR="00463107" w:rsidRPr="00482079">
        <w:t>.</w:t>
      </w:r>
      <w:r w:rsidR="00463107" w:rsidRPr="00482079">
        <w:tab/>
      </w:r>
      <w:r w:rsidR="009A7CE7">
        <w:t>Er dient g</w:t>
      </w:r>
      <w:r w:rsidR="00463107" w:rsidRPr="00482079">
        <w:t xml:space="preserve">evist te worden met één hengel (vaste stok, matchhengel of bolognesehengel) voorzien van een </w:t>
      </w:r>
      <w:r w:rsidR="00463107">
        <w:t>dobber en een enkelvoudige haak. De maximale lengte van de hengel met uitzondering van de lijn bedraagt 13 meter.</w:t>
      </w:r>
      <w:r w:rsidR="00356A4F">
        <w:t xml:space="preserve"> </w:t>
      </w:r>
      <w:r w:rsidR="009A7CE7">
        <w:t xml:space="preserve">Het is toegestaan om meerdere hengels reserve te houden – mist niet beaast – maar er mag echter </w:t>
      </w:r>
      <w:r w:rsidR="009A7CE7" w:rsidRPr="00661EE9">
        <w:t>met slechts één hengel worden gevist</w:t>
      </w:r>
      <w:r w:rsidR="009A7CE7">
        <w:t xml:space="preserve">. </w:t>
      </w:r>
      <w:r w:rsidR="009A7CE7" w:rsidRPr="009A7CE7">
        <w:rPr>
          <w:rFonts w:eastAsia="Times New Roman"/>
        </w:rPr>
        <w:t>Tijdens het cuppen mag er niet gevist worden.</w:t>
      </w:r>
      <w:r w:rsidR="009A7CE7">
        <w:rPr>
          <w:rFonts w:eastAsia="Times New Roman"/>
        </w:rPr>
        <w:t xml:space="preserve"> </w:t>
      </w:r>
      <w:r w:rsidR="00356A4F">
        <w:rPr>
          <w:rFonts w:eastAsia="Times New Roman"/>
        </w:rPr>
        <w:t>Het gebruik van lood als gewicht dient zoveel mogelijk vermeden te worden. Loodverlies dient na signaal 3 bij de desbetreffende controleur gemeld te worden.</w:t>
      </w:r>
      <w:r w:rsidR="009A7CE7">
        <w:rPr>
          <w:rFonts w:eastAsia="Times New Roman"/>
        </w:rPr>
        <w:t xml:space="preserve"> </w:t>
      </w:r>
    </w:p>
    <w:p w14:paraId="01EAA812" w14:textId="77777777" w:rsidR="00463107" w:rsidRDefault="00463107" w:rsidP="00087E5D">
      <w:pPr>
        <w:pStyle w:val="Geenafstand"/>
      </w:pPr>
    </w:p>
    <w:p w14:paraId="223E6759" w14:textId="4D53CAE9" w:rsidR="00463107" w:rsidRPr="00482079" w:rsidRDefault="003F5846" w:rsidP="00463107">
      <w:pPr>
        <w:pStyle w:val="Geenafstand"/>
        <w:ind w:left="705" w:hanging="705"/>
      </w:pPr>
      <w:r>
        <w:t>22</w:t>
      </w:r>
      <w:r w:rsidR="00463107" w:rsidRPr="00482079">
        <w:t>.</w:t>
      </w:r>
      <w:r w:rsidR="00463107" w:rsidRPr="00482079">
        <w:tab/>
        <w:t>Wanneer er meer dan 10% van het dobbergewicht op de bodem ligt is er sprake van zinkvissen en dit is verboden. Bij gebruik van een dobber van 2 gram mag er dus 0,2 gram op de bodem liggen. In alle gevallen moet de dobber de daaronder bevestigde lijn</w:t>
      </w:r>
      <w:r w:rsidR="009A7CE7">
        <w:t>(en)</w:t>
      </w:r>
      <w:r w:rsidR="00463107" w:rsidRPr="00482079">
        <w:t xml:space="preserve"> en belasting kunnen dragen.</w:t>
      </w:r>
    </w:p>
    <w:p w14:paraId="4F0F8CA3" w14:textId="77777777" w:rsidR="00463107" w:rsidRDefault="00463107" w:rsidP="00087E5D">
      <w:pPr>
        <w:pStyle w:val="Geenafstand"/>
      </w:pPr>
    </w:p>
    <w:p w14:paraId="229328C0" w14:textId="3B0691B8" w:rsidR="00463107" w:rsidRPr="00463107" w:rsidRDefault="003F5846" w:rsidP="00463107">
      <w:pPr>
        <w:pStyle w:val="Geenafstand"/>
        <w:ind w:left="705" w:hanging="705"/>
      </w:pPr>
      <w:r>
        <w:t>23</w:t>
      </w:r>
      <w:r w:rsidR="00463107">
        <w:t>.</w:t>
      </w:r>
      <w:r w:rsidR="00463107">
        <w:tab/>
        <w:t xml:space="preserve">De </w:t>
      </w:r>
      <w:r w:rsidR="000C75EC">
        <w:t>uitslag van een T</w:t>
      </w:r>
      <w:r w:rsidR="00463107">
        <w:t xml:space="preserve">eamlid is het aantal vakpunten dat </w:t>
      </w:r>
      <w:r w:rsidR="4185C285">
        <w:t>wordt</w:t>
      </w:r>
      <w:r w:rsidR="00463107">
        <w:t xml:space="preserve"> behaal</w:t>
      </w:r>
      <w:r w:rsidR="62D00D64">
        <w:t>d</w:t>
      </w:r>
      <w:r w:rsidR="00463107">
        <w:t xml:space="preserve">. </w:t>
      </w:r>
      <w:r w:rsidR="5A7C9B97">
        <w:t>(Indien er deelnemers zijn met hetzelfde gewicht ontvangen beide dezelfde vak/eindklassering. Er wordt wel doorgeteld in de punten. Bijvoorbeeld, nummer 1 en 2 hebben beide een gelijk gewicht, dan zijn beide personen 1 en is de volgende nummer 3)</w:t>
      </w:r>
      <w:r w:rsidR="5A7C9B97" w:rsidRPr="3DE0D989">
        <w:rPr>
          <w:rFonts w:ascii="Calibri" w:eastAsia="Calibri" w:hAnsi="Calibri" w:cs="Calibri"/>
        </w:rPr>
        <w:t xml:space="preserve"> </w:t>
      </w:r>
      <w:r w:rsidR="00463107">
        <w:t>Voor een wedstrijduitslag w</w:t>
      </w:r>
      <w:r w:rsidR="000C75EC">
        <w:t>orden de aantallen van de vijf T</w:t>
      </w:r>
      <w:r w:rsidR="00463107">
        <w:t xml:space="preserve">eamleden bij elkaar opgeteld. Voor </w:t>
      </w:r>
      <w:r w:rsidR="00463107">
        <w:lastRenderedPageBreak/>
        <w:t>een niet – vanger geld dat deze het aantal vangers + 1 punt krijgt</w:t>
      </w:r>
      <w:r w:rsidR="000C75EC">
        <w:t>. Het T</w:t>
      </w:r>
      <w:r w:rsidR="00463107">
        <w:t>eam met het minst aantal wedstrijdpunten eindigt als eerste.</w:t>
      </w:r>
    </w:p>
    <w:p w14:paraId="028F17EF" w14:textId="422BC1C4" w:rsidR="00463107" w:rsidRDefault="00463107" w:rsidP="00463107">
      <w:pPr>
        <w:pStyle w:val="Geenafstand"/>
        <w:ind w:left="705"/>
      </w:pPr>
      <w:r>
        <w:t>Bij een gelijk aantal punten wordt op volgende wijze de winnaar bepaald:</w:t>
      </w:r>
    </w:p>
    <w:p w14:paraId="4695D88E" w14:textId="77777777" w:rsidR="00463107" w:rsidRDefault="00463107" w:rsidP="00463107">
      <w:pPr>
        <w:pStyle w:val="Geenafstand"/>
        <w:ind w:left="705"/>
      </w:pPr>
      <w:r w:rsidRPr="00482079">
        <w:t>1. Volgens het tot</w:t>
      </w:r>
      <w:r w:rsidR="000C75EC">
        <w:t>ale vangstgewicht van het T</w:t>
      </w:r>
      <w:r>
        <w:t>eam.</w:t>
      </w:r>
    </w:p>
    <w:p w14:paraId="7DA1AA48" w14:textId="6F2E50A0" w:rsidR="00463107" w:rsidRDefault="00463107" w:rsidP="00463107">
      <w:pPr>
        <w:pStyle w:val="Geenafstand"/>
        <w:ind w:left="705"/>
      </w:pPr>
      <w:r w:rsidRPr="00482079">
        <w:t>2. Volgens h</w:t>
      </w:r>
      <w:r w:rsidR="000C75EC">
        <w:t>et hoogste vangstgewicht van 1 T</w:t>
      </w:r>
      <w:r w:rsidRPr="00482079">
        <w:t>eamlid.</w:t>
      </w:r>
      <w:r w:rsidR="001F6ECA">
        <w:t xml:space="preserve"> Bij gelijke gewichten wordt er doorgeteld </w:t>
      </w:r>
      <w:r w:rsidR="006B48B2">
        <w:t>(6</w:t>
      </w:r>
      <w:r w:rsidR="001F6ECA">
        <w:t>,7,7,</w:t>
      </w:r>
      <w:r w:rsidR="006B48B2">
        <w:t>9)</w:t>
      </w:r>
    </w:p>
    <w:p w14:paraId="3E0E962D" w14:textId="0F406C7D" w:rsidR="00463107" w:rsidRDefault="00463107" w:rsidP="001F6ECA">
      <w:pPr>
        <w:pStyle w:val="Geenafstand"/>
        <w:ind w:left="705"/>
      </w:pPr>
      <w:r w:rsidRPr="00482079">
        <w:t xml:space="preserve">De prijzen moeten persoonlijk opgehaald worden anders dan worden ze doorgeschoven naar de volgende. </w:t>
      </w:r>
    </w:p>
    <w:p w14:paraId="15FEF5D1" w14:textId="120DF90F" w:rsidR="00060DC4" w:rsidRDefault="00060DC4" w:rsidP="001F6ECA">
      <w:pPr>
        <w:pStyle w:val="Geenafstand"/>
        <w:ind w:left="705"/>
      </w:pPr>
      <w:r w:rsidRPr="00FC78BB">
        <w:t xml:space="preserve">Enkel wanneer een </w:t>
      </w:r>
      <w:r>
        <w:t>team</w:t>
      </w:r>
      <w:r w:rsidRPr="00FC78BB">
        <w:t xml:space="preserve"> voorafgaand aan de wedstrijd aangeeft niet bij de prijsuitreiking aanwezig te kunnen zijn en een ander aangewezen heeft om de betreffende prijs in ontvangst te nemen, komt wel in aanmerking voor de prijs. In alle andere gevallen schuift de prijs door naar </w:t>
      </w:r>
      <w:r>
        <w:t>het</w:t>
      </w:r>
      <w:r w:rsidRPr="00FC78BB">
        <w:t xml:space="preserve"> volgende</w:t>
      </w:r>
      <w:r>
        <w:t xml:space="preserve"> team</w:t>
      </w:r>
      <w:r w:rsidRPr="00FC78BB">
        <w:t>.</w:t>
      </w:r>
    </w:p>
    <w:p w14:paraId="50A4064D" w14:textId="77777777" w:rsidR="006D5F0C" w:rsidRDefault="006D5F0C">
      <w:pPr>
        <w:pStyle w:val="Geenafstand"/>
      </w:pPr>
    </w:p>
    <w:p w14:paraId="6AD41253" w14:textId="2687F5EE" w:rsidR="00060DC4" w:rsidRPr="00060DC4" w:rsidRDefault="003F5846" w:rsidP="00060DC4">
      <w:pPr>
        <w:spacing w:after="0" w:line="240" w:lineRule="auto"/>
        <w:ind w:left="705" w:hanging="705"/>
        <w:rPr>
          <w:rFonts w:eastAsia="Times New Roman" w:cs="Times New Roman"/>
        </w:rPr>
      </w:pPr>
      <w:r>
        <w:rPr>
          <w:rFonts w:eastAsia="Times New Roman" w:cs="Times New Roman"/>
        </w:rPr>
        <w:t>24</w:t>
      </w:r>
      <w:r w:rsidR="00060DC4" w:rsidRPr="3DE0D989">
        <w:rPr>
          <w:rFonts w:eastAsia="Times New Roman" w:cs="Times New Roman"/>
        </w:rPr>
        <w:t>.</w:t>
      </w:r>
      <w:r w:rsidR="00060DC4">
        <w:tab/>
      </w:r>
      <w:r w:rsidR="00060DC4" w:rsidRPr="3DE0D989">
        <w:rPr>
          <w:rFonts w:eastAsia="Times New Roman" w:cs="Times New Roman"/>
        </w:rPr>
        <w:t xml:space="preserve">Een team </w:t>
      </w:r>
      <w:r w:rsidR="190CA055" w:rsidRPr="3DE0D989">
        <w:rPr>
          <w:rFonts w:eastAsia="Times New Roman" w:cs="Times New Roman"/>
        </w:rPr>
        <w:t>dat</w:t>
      </w:r>
      <w:r w:rsidR="00060DC4" w:rsidRPr="3DE0D989">
        <w:rPr>
          <w:rFonts w:eastAsia="Times New Roman" w:cs="Times New Roman"/>
        </w:rPr>
        <w:t xml:space="preserve"> zonder een gegronde reden of zonder afmelding niet komt opdagen of voortijdig de wedstrijd verlaat kan volgend jaar uitgesloten worden voor </w:t>
      </w:r>
      <w:r w:rsidR="4D93EB8C" w:rsidRPr="3DE0D989">
        <w:rPr>
          <w:rFonts w:eastAsia="Times New Roman" w:cs="Times New Roman"/>
        </w:rPr>
        <w:t>selectiewedstrijden</w:t>
      </w:r>
      <w:r w:rsidR="00060DC4" w:rsidRPr="3DE0D989">
        <w:rPr>
          <w:rFonts w:eastAsia="Times New Roman" w:cs="Times New Roman"/>
        </w:rPr>
        <w:t>.</w:t>
      </w:r>
    </w:p>
    <w:p w14:paraId="1DB76484" w14:textId="77777777" w:rsidR="00060DC4" w:rsidRDefault="00060DC4" w:rsidP="001C684B">
      <w:pPr>
        <w:pStyle w:val="Geenafstand"/>
      </w:pPr>
    </w:p>
    <w:p w14:paraId="3F929C87" w14:textId="2208F491" w:rsidR="006D5F0C" w:rsidRDefault="006D5F0C">
      <w:pPr>
        <w:pStyle w:val="Geenafstand"/>
        <w:ind w:left="705" w:hanging="705"/>
      </w:pPr>
      <w:r>
        <w:t>2</w:t>
      </w:r>
      <w:r w:rsidR="003F5846">
        <w:t>5</w:t>
      </w:r>
      <w:r>
        <w:t>.</w:t>
      </w:r>
      <w:r>
        <w:tab/>
        <w:t xml:space="preserve">Tijdens de gehele wedstrijd is roken verboden voor de deelnemers, de coaches, de wedstrijdleiding, controleurs en juryleden. </w:t>
      </w:r>
    </w:p>
    <w:p w14:paraId="195213F4" w14:textId="77777777" w:rsidR="00060DC4" w:rsidRDefault="00060DC4">
      <w:pPr>
        <w:pStyle w:val="Geenafstand"/>
        <w:ind w:left="705" w:hanging="705"/>
      </w:pPr>
    </w:p>
    <w:p w14:paraId="29111E7D" w14:textId="2BC29062" w:rsidR="00060DC4" w:rsidRPr="00060DC4" w:rsidRDefault="00060DC4" w:rsidP="00060DC4">
      <w:pPr>
        <w:spacing w:after="0" w:line="259" w:lineRule="auto"/>
        <w:ind w:left="705" w:hanging="705"/>
        <w:rPr>
          <w:rFonts w:eastAsia="Times New Roman" w:cs="Times New Roman"/>
        </w:rPr>
      </w:pPr>
      <w:r w:rsidRPr="00060DC4">
        <w:rPr>
          <w:rFonts w:eastAsia="Times New Roman" w:cs="Times New Roman"/>
        </w:rPr>
        <w:t>2</w:t>
      </w:r>
      <w:r w:rsidR="003F5846">
        <w:rPr>
          <w:rFonts w:eastAsia="Times New Roman" w:cs="Times New Roman"/>
        </w:rPr>
        <w:t>6</w:t>
      </w:r>
      <w:r w:rsidRPr="00060DC4">
        <w:rPr>
          <w:rFonts w:eastAsia="Times New Roman" w:cs="Times New Roman"/>
        </w:rPr>
        <w:t xml:space="preserve">. </w:t>
      </w:r>
      <w:r w:rsidRPr="00060DC4">
        <w:rPr>
          <w:rFonts w:eastAsia="Times New Roman" w:cs="Times New Roman"/>
        </w:rPr>
        <w:tab/>
        <w:t>Deelnemers van de door of namens Sportvisserij Nederland</w:t>
      </w:r>
      <w:r w:rsidR="002D5597">
        <w:rPr>
          <w:rFonts w:eastAsia="Times New Roman" w:cs="Times New Roman"/>
        </w:rPr>
        <w:t xml:space="preserve"> en/of de Federaties</w:t>
      </w:r>
      <w:r w:rsidRPr="00060DC4">
        <w:rPr>
          <w:rFonts w:eastAsia="Times New Roman" w:cs="Times New Roman"/>
        </w:rPr>
        <w:t xml:space="preserve"> georganiseerde wedstrijden verklaren met hun deelname zich te onderwerpen aan de tuchtrechtspraak van het Instituut Sportrechtspraak evenals aan de besluiten van diens organen waaronder de aanklager, tuchtcommissie en commissie van beroep. De tuchtrechtspraak heeft betrekking op gebruik van doping, matchfixing en seksuele intimidatie conform de vigerende reglementen, regelingen en procedures van het Instituut Sportrechtspraak welke te vinden zijn op de website van het Instituut Sportrechtspraak.</w:t>
      </w:r>
    </w:p>
    <w:p w14:paraId="10CB7A6E" w14:textId="77777777" w:rsidR="00060DC4" w:rsidRPr="00060DC4" w:rsidRDefault="00060DC4" w:rsidP="00060DC4">
      <w:pPr>
        <w:spacing w:after="0" w:line="259" w:lineRule="auto"/>
        <w:ind w:left="705" w:hanging="705"/>
        <w:rPr>
          <w:rFonts w:eastAsia="Times New Roman" w:cs="Times New Roman"/>
        </w:rPr>
      </w:pPr>
    </w:p>
    <w:p w14:paraId="69247958" w14:textId="329F4454" w:rsidR="00060DC4" w:rsidRPr="00060DC4" w:rsidRDefault="00060DC4" w:rsidP="00060DC4">
      <w:pPr>
        <w:spacing w:after="0" w:line="259" w:lineRule="auto"/>
        <w:ind w:left="705" w:hanging="705"/>
        <w:rPr>
          <w:rFonts w:eastAsia="Times New Roman" w:cs="Times New Roman"/>
        </w:rPr>
      </w:pPr>
      <w:r w:rsidRPr="00060DC4">
        <w:rPr>
          <w:rFonts w:eastAsia="Times New Roman" w:cs="Times New Roman"/>
        </w:rPr>
        <w:t>2</w:t>
      </w:r>
      <w:r w:rsidR="003F5846">
        <w:rPr>
          <w:rFonts w:eastAsia="Times New Roman" w:cs="Times New Roman"/>
        </w:rPr>
        <w:t>7</w:t>
      </w:r>
      <w:r w:rsidRPr="00060DC4">
        <w:rPr>
          <w:rFonts w:eastAsia="Times New Roman" w:cs="Times New Roman"/>
        </w:rPr>
        <w:t>.</w:t>
      </w:r>
      <w:r w:rsidRPr="00060DC4">
        <w:rPr>
          <w:rFonts w:eastAsia="Times New Roman" w:cs="Times New Roman"/>
        </w:rPr>
        <w:tab/>
        <w:t>Wanneer een beslissing op grond van het voorgaande artikel tot gevolg heeft dat een besluit nietig is of wordt vernietigd, kan hieraan door de deelnemer geen recht op schadeloosstelling worden ontleend, terwijl evenmin aanspraak kan worden gemaakt op een gewijzigde uitslag of het opnieuw houden van een wedstrijd of evenement.</w:t>
      </w:r>
    </w:p>
    <w:p w14:paraId="342A8904" w14:textId="77777777" w:rsidR="00060DC4" w:rsidRDefault="00060DC4" w:rsidP="001C684B">
      <w:pPr>
        <w:pStyle w:val="Geenafstand"/>
        <w:ind w:left="705" w:hanging="705"/>
      </w:pPr>
    </w:p>
    <w:sectPr w:rsidR="00060DC4" w:rsidSect="000F71A9">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A753" w14:textId="77777777" w:rsidR="00BE08D5" w:rsidRDefault="00BE08D5" w:rsidP="009A7CE7">
      <w:pPr>
        <w:spacing w:after="0" w:line="240" w:lineRule="auto"/>
      </w:pPr>
      <w:r>
        <w:separator/>
      </w:r>
    </w:p>
  </w:endnote>
  <w:endnote w:type="continuationSeparator" w:id="0">
    <w:p w14:paraId="1252B192" w14:textId="77777777" w:rsidR="00BE08D5" w:rsidRDefault="00BE08D5" w:rsidP="009A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4F22" w14:textId="40CF3DA2" w:rsidR="00F30507" w:rsidRDefault="00F30507" w:rsidP="00F30507">
    <w:pPr>
      <w:pStyle w:val="Voettekst"/>
      <w:jc w:val="right"/>
    </w:pPr>
    <w:r>
      <w:t>Versie: 10-1-2024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DD86" w14:textId="77777777" w:rsidR="00BE08D5" w:rsidRDefault="00BE08D5" w:rsidP="009A7CE7">
      <w:pPr>
        <w:spacing w:after="0" w:line="240" w:lineRule="auto"/>
      </w:pPr>
      <w:r>
        <w:separator/>
      </w:r>
    </w:p>
  </w:footnote>
  <w:footnote w:type="continuationSeparator" w:id="0">
    <w:p w14:paraId="6E6DF6FE" w14:textId="77777777" w:rsidR="00BE08D5" w:rsidRDefault="00BE08D5" w:rsidP="009A7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1731" w14:textId="016C94DC" w:rsidR="001C684B" w:rsidRDefault="001C684B" w:rsidP="001C684B">
    <w:pPr>
      <w:tabs>
        <w:tab w:val="center" w:pos="4536"/>
        <w:tab w:val="right" w:pos="9072"/>
      </w:tabs>
      <w:spacing w:after="0" w:line="240" w:lineRule="auto"/>
      <w:rPr>
        <w:rFonts w:eastAsia="Times New Roman" w:cs="Times New Roman"/>
        <w:caps/>
      </w:rPr>
    </w:pPr>
    <w:r>
      <w:rPr>
        <w:rFonts w:eastAsia="Times New Roman" w:cs="Times New Roman"/>
        <w:caps/>
        <w:noProof/>
        <w:lang w:eastAsia="nl-NL"/>
      </w:rPr>
      <w:drawing>
        <wp:anchor distT="0" distB="0" distL="114300" distR="114300" simplePos="0" relativeHeight="251660288" behindDoc="1" locked="0" layoutInCell="1" allowOverlap="1" wp14:anchorId="3D976EB9" wp14:editId="7AEF1FEA">
          <wp:simplePos x="0" y="0"/>
          <wp:positionH relativeFrom="column">
            <wp:posOffset>1805940</wp:posOffset>
          </wp:positionH>
          <wp:positionV relativeFrom="paragraph">
            <wp:posOffset>-290195</wp:posOffset>
          </wp:positionV>
          <wp:extent cx="3177864" cy="716280"/>
          <wp:effectExtent l="0" t="0" r="381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e organisaties 2024.png"/>
                  <pic:cNvPicPr/>
                </pic:nvPicPr>
                <pic:blipFill>
                  <a:blip r:embed="rId1">
                    <a:extLst>
                      <a:ext uri="{28A0092B-C50C-407E-A947-70E740481C1C}">
                        <a14:useLocalDpi xmlns:a14="http://schemas.microsoft.com/office/drawing/2010/main" val="0"/>
                      </a:ext>
                    </a:extLst>
                  </a:blip>
                  <a:stretch>
                    <a:fillRect/>
                  </a:stretch>
                </pic:blipFill>
                <pic:spPr>
                  <a:xfrm>
                    <a:off x="0" y="0"/>
                    <a:ext cx="3177864" cy="716280"/>
                  </a:xfrm>
                  <a:prstGeom prst="rect">
                    <a:avLst/>
                  </a:prstGeom>
                </pic:spPr>
              </pic:pic>
            </a:graphicData>
          </a:graphic>
          <wp14:sizeRelH relativeFrom="margin">
            <wp14:pctWidth>0</wp14:pctWidth>
          </wp14:sizeRelH>
          <wp14:sizeRelV relativeFrom="margin">
            <wp14:pctHeight>0</wp14:pctHeight>
          </wp14:sizeRelV>
        </wp:anchor>
      </w:drawing>
    </w:r>
  </w:p>
  <w:p w14:paraId="3052E406" w14:textId="77777777" w:rsidR="001C684B" w:rsidRDefault="001C684B" w:rsidP="001C684B">
    <w:pPr>
      <w:tabs>
        <w:tab w:val="center" w:pos="4536"/>
        <w:tab w:val="right" w:pos="9072"/>
      </w:tabs>
      <w:spacing w:after="0" w:line="240" w:lineRule="auto"/>
      <w:rPr>
        <w:rFonts w:eastAsia="Times New Roman" w:cs="Times New Roman"/>
        <w:caps/>
      </w:rPr>
    </w:pPr>
  </w:p>
  <w:p w14:paraId="374BE8A1" w14:textId="77777777" w:rsidR="001C684B" w:rsidRDefault="001C684B" w:rsidP="001C684B">
    <w:pPr>
      <w:tabs>
        <w:tab w:val="center" w:pos="4536"/>
        <w:tab w:val="right" w:pos="9072"/>
      </w:tabs>
      <w:spacing w:after="0" w:line="240" w:lineRule="auto"/>
      <w:rPr>
        <w:rFonts w:eastAsia="Times New Roman" w:cs="Times New Roman"/>
        <w:caps/>
      </w:rPr>
    </w:pPr>
  </w:p>
  <w:p w14:paraId="67F3E008" w14:textId="770288ED" w:rsidR="009A7CE7" w:rsidRPr="001C684B" w:rsidRDefault="009A7CE7" w:rsidP="001C684B">
    <w:pPr>
      <w:tabs>
        <w:tab w:val="center" w:pos="4536"/>
        <w:tab w:val="right" w:pos="9072"/>
      </w:tabs>
      <w:spacing w:after="0" w:line="240" w:lineRule="auto"/>
      <w:rPr>
        <w:rFonts w:eastAsia="Times New Roman" w:cs="Times New Roman"/>
        <w:caps/>
      </w:rPr>
    </w:pPr>
    <w:r w:rsidRPr="009A7CE7">
      <w:rPr>
        <w:rFonts w:eastAsia="Times New Roman" w:cs="Times New Roman"/>
        <w:noProof/>
        <w:lang w:eastAsia="nl-NL"/>
      </w:rPr>
      <mc:AlternateContent>
        <mc:Choice Requires="wps">
          <w:drawing>
            <wp:anchor distT="0" distB="0" distL="118745" distR="118745" simplePos="0" relativeHeight="251658240" behindDoc="1" locked="0" layoutInCell="1" allowOverlap="0" wp14:anchorId="7CA7DB24" wp14:editId="2BA03391">
              <wp:simplePos x="0" y="0"/>
              <wp:positionH relativeFrom="margin">
                <wp:posOffset>0</wp:posOffset>
              </wp:positionH>
              <wp:positionV relativeFrom="paragraph">
                <wp:posOffset>-635</wp:posOffset>
              </wp:positionV>
              <wp:extent cx="5760720" cy="274955"/>
              <wp:effectExtent l="0" t="0" r="2540" b="0"/>
              <wp:wrapSquare wrapText="bothSides"/>
              <wp:docPr id="800009199"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274955"/>
                      </a:xfrm>
                      <a:prstGeom prst="rect">
                        <a:avLst/>
                      </a:prstGeom>
                      <a:solidFill>
                        <a:srgbClr val="5B9BD5"/>
                      </a:solidFill>
                      <a:ln w="12700" cap="flat" cmpd="sng" algn="ctr">
                        <a:noFill/>
                        <a:prstDash val="solid"/>
                        <a:miter lim="800000"/>
                      </a:ln>
                      <a:effectLst/>
                    </wps:spPr>
                    <wps:txbx>
                      <w:txbxContent>
                        <w:p w14:paraId="23B72B08" w14:textId="43E72805" w:rsidR="001C684B" w:rsidRDefault="001C684B" w:rsidP="009A7CE7">
                          <w:pPr>
                            <w:pStyle w:val="Koptekst"/>
                            <w:jc w:val="center"/>
                            <w:rPr>
                              <w:b/>
                              <w:bCs/>
                              <w:color w:val="FFFFFF" w:themeColor="background1"/>
                            </w:rPr>
                          </w:pPr>
                          <w:r>
                            <w:rPr>
                              <w:b/>
                              <w:bCs/>
                              <w:color w:val="FFFFFF" w:themeColor="background1"/>
                            </w:rPr>
                            <w:t xml:space="preserve">WEDSTRIJDREGLEMENT </w:t>
                          </w:r>
                        </w:p>
                        <w:p w14:paraId="4E8EF51B" w14:textId="7D1D2FDE" w:rsidR="009A7CE7" w:rsidRPr="00456954" w:rsidRDefault="001C684B" w:rsidP="009A7CE7">
                          <w:pPr>
                            <w:pStyle w:val="Koptekst"/>
                            <w:jc w:val="center"/>
                            <w:rPr>
                              <w:b/>
                              <w:bCs/>
                              <w:caps/>
                              <w:color w:val="FFFFFF" w:themeColor="background1"/>
                            </w:rPr>
                          </w:pPr>
                          <w:r>
                            <w:rPr>
                              <w:b/>
                              <w:bCs/>
                              <w:color w:val="FFFFFF" w:themeColor="background1"/>
                            </w:rPr>
                            <w:t>S</w:t>
                          </w:r>
                          <w:r w:rsidR="009A7CE7" w:rsidRPr="00456954">
                            <w:rPr>
                              <w:b/>
                              <w:bCs/>
                              <w:color w:val="FFFFFF" w:themeColor="background1"/>
                            </w:rPr>
                            <w:t>elect</w:t>
                          </w:r>
                          <w:r>
                            <w:rPr>
                              <w:b/>
                              <w:bCs/>
                              <w:color w:val="FFFFFF" w:themeColor="background1"/>
                            </w:rPr>
                            <w:t>ie en federatief kampioenschap D</w:t>
                          </w:r>
                          <w:r w:rsidR="009A7CE7" w:rsidRPr="00456954">
                            <w:rPr>
                              <w:b/>
                              <w:bCs/>
                              <w:color w:val="FFFFFF" w:themeColor="background1"/>
                            </w:rPr>
                            <w:t xml:space="preserve">obbervissen </w:t>
                          </w:r>
                          <w:r w:rsidR="009A7CE7">
                            <w:rPr>
                              <w:b/>
                              <w:bCs/>
                              <w:color w:val="FFFFFF" w:themeColor="background1"/>
                            </w:rPr>
                            <w:t>Teams</w:t>
                          </w:r>
                          <w:r w:rsidR="009A7CE7" w:rsidRPr="00456954">
                            <w:rPr>
                              <w:b/>
                              <w:bCs/>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A7DB24" id="Rechthoek 1" o:spid="_x0000_s1026" style="position:absolute;margin-left:0;margin-top:-.05pt;width:453.6pt;height:21.65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text;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" o:allowoverlap="f" fillcolor="#5b9bd5" stroked="f" strokeweight="1pt">
              <v:textbox style="mso-fit-shape-to-text:t">
                <w:txbxContent>
                  <w:p w14:paraId="23B72B08" w14:textId="43E72805" w:rsidR="001C684B" w:rsidRDefault="001C684B" w:rsidP="009A7CE7">
                    <w:pPr>
                      <w:pStyle w:val="Koptekst"/>
                      <w:jc w:val="center"/>
                      <w:rPr>
                        <w:b/>
                        <w:bCs/>
                        <w:color w:val="FFFFFF" w:themeColor="background1"/>
                      </w:rPr>
                    </w:pPr>
                    <w:r>
                      <w:rPr>
                        <w:b/>
                        <w:bCs/>
                        <w:color w:val="FFFFFF" w:themeColor="background1"/>
                      </w:rPr>
                      <w:t xml:space="preserve">WEDSTRIJDREGLEMENT </w:t>
                    </w:r>
                  </w:p>
                  <w:p w14:paraId="4E8EF51B" w14:textId="7D1D2FDE" w:rsidR="009A7CE7" w:rsidRPr="00456954" w:rsidRDefault="001C684B" w:rsidP="009A7CE7">
                    <w:pPr>
                      <w:pStyle w:val="Koptekst"/>
                      <w:jc w:val="center"/>
                      <w:rPr>
                        <w:b/>
                        <w:bCs/>
                        <w:caps/>
                        <w:color w:val="FFFFFF" w:themeColor="background1"/>
                      </w:rPr>
                    </w:pPr>
                    <w:r>
                      <w:rPr>
                        <w:b/>
                        <w:bCs/>
                        <w:color w:val="FFFFFF" w:themeColor="background1"/>
                      </w:rPr>
                      <w:t>S</w:t>
                    </w:r>
                    <w:r w:rsidR="009A7CE7" w:rsidRPr="00456954">
                      <w:rPr>
                        <w:b/>
                        <w:bCs/>
                        <w:color w:val="FFFFFF" w:themeColor="background1"/>
                      </w:rPr>
                      <w:t>elect</w:t>
                    </w:r>
                    <w:r>
                      <w:rPr>
                        <w:b/>
                        <w:bCs/>
                        <w:color w:val="FFFFFF" w:themeColor="background1"/>
                      </w:rPr>
                      <w:t>ie en federatief kampioenschap D</w:t>
                    </w:r>
                    <w:r w:rsidR="009A7CE7" w:rsidRPr="00456954">
                      <w:rPr>
                        <w:b/>
                        <w:bCs/>
                        <w:color w:val="FFFFFF" w:themeColor="background1"/>
                      </w:rPr>
                      <w:t xml:space="preserve">obbervissen </w:t>
                    </w:r>
                    <w:r w:rsidR="009A7CE7">
                      <w:rPr>
                        <w:b/>
                        <w:bCs/>
                        <w:color w:val="FFFFFF" w:themeColor="background1"/>
                      </w:rPr>
                      <w:t>Teams</w:t>
                    </w:r>
                    <w:r w:rsidR="009A7CE7" w:rsidRPr="00456954">
                      <w:rPr>
                        <w:b/>
                        <w:bCs/>
                        <w:caps/>
                        <w:color w:val="FFFFFF" w:themeColor="background1"/>
                      </w:rPr>
                      <w:t xml:space="preserve">    </w:t>
                    </w:r>
                  </w:p>
                </w:txbxContent>
              </v:textbox>
              <w10:wrap type="square" anchorx="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 Fryslân) Gerben">
    <w15:presenceInfo w15:providerId="AD" w15:userId="S::gerben@visseninfriesland.nl::d9cb7195-8ada-4cc1-a9c3-8e8838c9c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53"/>
    <w:rsid w:val="00060DC4"/>
    <w:rsid w:val="00087E5D"/>
    <w:rsid w:val="000B14DE"/>
    <w:rsid w:val="000B7852"/>
    <w:rsid w:val="000C4728"/>
    <w:rsid w:val="000C75EC"/>
    <w:rsid w:val="000F3179"/>
    <w:rsid w:val="000F71A9"/>
    <w:rsid w:val="00137D55"/>
    <w:rsid w:val="00165953"/>
    <w:rsid w:val="00186B74"/>
    <w:rsid w:val="001A7817"/>
    <w:rsid w:val="001C684B"/>
    <w:rsid w:val="001F6ECA"/>
    <w:rsid w:val="00220B20"/>
    <w:rsid w:val="00231647"/>
    <w:rsid w:val="002A5813"/>
    <w:rsid w:val="002C2A8E"/>
    <w:rsid w:val="002D5597"/>
    <w:rsid w:val="00331B19"/>
    <w:rsid w:val="00346D50"/>
    <w:rsid w:val="00356A4F"/>
    <w:rsid w:val="00376646"/>
    <w:rsid w:val="003F5846"/>
    <w:rsid w:val="0044760A"/>
    <w:rsid w:val="004506A1"/>
    <w:rsid w:val="00463107"/>
    <w:rsid w:val="00482079"/>
    <w:rsid w:val="00596A2A"/>
    <w:rsid w:val="005B2D7C"/>
    <w:rsid w:val="005F680A"/>
    <w:rsid w:val="006623E4"/>
    <w:rsid w:val="00690EF3"/>
    <w:rsid w:val="006A4FD1"/>
    <w:rsid w:val="006B48B2"/>
    <w:rsid w:val="006D5F0C"/>
    <w:rsid w:val="00812D11"/>
    <w:rsid w:val="009A7CE7"/>
    <w:rsid w:val="009B24EC"/>
    <w:rsid w:val="00A01279"/>
    <w:rsid w:val="00AB68BC"/>
    <w:rsid w:val="00AE749C"/>
    <w:rsid w:val="00AF3B7F"/>
    <w:rsid w:val="00B933D7"/>
    <w:rsid w:val="00BE08D5"/>
    <w:rsid w:val="00BF3D5D"/>
    <w:rsid w:val="00C91511"/>
    <w:rsid w:val="00D06D72"/>
    <w:rsid w:val="00D817F9"/>
    <w:rsid w:val="00E7058F"/>
    <w:rsid w:val="00E75460"/>
    <w:rsid w:val="00EA4C28"/>
    <w:rsid w:val="00EB5015"/>
    <w:rsid w:val="00F17282"/>
    <w:rsid w:val="00F18560"/>
    <w:rsid w:val="00F30507"/>
    <w:rsid w:val="00F84C95"/>
    <w:rsid w:val="190CA055"/>
    <w:rsid w:val="3457CCF6"/>
    <w:rsid w:val="3DE0D989"/>
    <w:rsid w:val="4185C285"/>
    <w:rsid w:val="4D93EB8C"/>
    <w:rsid w:val="5A7C9B97"/>
    <w:rsid w:val="5BB882F3"/>
    <w:rsid w:val="5E3B1BB9"/>
    <w:rsid w:val="62D00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AB3FB"/>
  <w15:docId w15:val="{24C740BC-FEBB-4DEA-A0E3-44392304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 w:type="paragraph" w:styleId="Ballontekst">
    <w:name w:val="Balloon Text"/>
    <w:basedOn w:val="Standaard"/>
    <w:link w:val="BallontekstChar"/>
    <w:uiPriority w:val="99"/>
    <w:semiHidden/>
    <w:unhideWhenUsed/>
    <w:rsid w:val="006D5F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5F0C"/>
    <w:rPr>
      <w:rFonts w:ascii="Segoe UI" w:hAnsi="Segoe UI" w:cs="Segoe UI"/>
      <w:sz w:val="18"/>
      <w:szCs w:val="18"/>
    </w:rPr>
  </w:style>
  <w:style w:type="paragraph" w:styleId="Revisie">
    <w:name w:val="Revision"/>
    <w:hidden/>
    <w:uiPriority w:val="99"/>
    <w:semiHidden/>
    <w:rsid w:val="00E75460"/>
    <w:pPr>
      <w:spacing w:after="0" w:line="240" w:lineRule="auto"/>
    </w:pPr>
  </w:style>
  <w:style w:type="paragraph" w:styleId="Koptekst">
    <w:name w:val="header"/>
    <w:basedOn w:val="Standaard"/>
    <w:link w:val="KoptekstChar"/>
    <w:uiPriority w:val="99"/>
    <w:unhideWhenUsed/>
    <w:rsid w:val="009A7C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7CE7"/>
  </w:style>
  <w:style w:type="paragraph" w:styleId="Voettekst">
    <w:name w:val="footer"/>
    <w:basedOn w:val="Standaard"/>
    <w:link w:val="VoettekstChar"/>
    <w:uiPriority w:val="99"/>
    <w:unhideWhenUsed/>
    <w:rsid w:val="009A7C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AA60E-5909-4B8A-A407-3769C56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7668</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(SV Fryslân) Gerben</cp:lastModifiedBy>
  <cp:revision>2</cp:revision>
  <cp:lastPrinted>2023-01-21T08:38:00Z</cp:lastPrinted>
  <dcterms:created xsi:type="dcterms:W3CDTF">2024-03-04T07:51:00Z</dcterms:created>
  <dcterms:modified xsi:type="dcterms:W3CDTF">2024-03-04T07:51:00Z</dcterms:modified>
</cp:coreProperties>
</file>