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C709" w14:textId="400D41FC" w:rsidR="00455AE0" w:rsidRDefault="00455AE0" w:rsidP="00B44E8E">
      <w:pPr>
        <w:spacing w:after="0"/>
        <w:ind w:left="284" w:hanging="284"/>
        <w:rPr>
          <w:b/>
          <w:bCs/>
        </w:rPr>
      </w:pPr>
      <w:r>
        <w:rPr>
          <w:b/>
          <w:bCs/>
        </w:rPr>
        <w:t xml:space="preserve">Deelname </w:t>
      </w:r>
    </w:p>
    <w:p w14:paraId="2659EBDC" w14:textId="655C2B11" w:rsidR="002702CF" w:rsidRPr="001410A4" w:rsidRDefault="002702CF" w:rsidP="00B44E8E">
      <w:pPr>
        <w:pStyle w:val="Lijstalinea"/>
        <w:numPr>
          <w:ilvl w:val="0"/>
          <w:numId w:val="5"/>
        </w:numPr>
      </w:pPr>
      <w:r w:rsidRPr="001410A4">
        <w:t xml:space="preserve">Alle wedstrijden zullen verlopen volgens de laatste versies van het Protocol veilig sporten van het NOC-NSF en het Protocol verantwoord vissen van Sportvisserij Nederland. Kijk ook goed naar de laatste richtlijnen van iedere wedstrijd op de website van de federatie. </w:t>
      </w:r>
    </w:p>
    <w:p w14:paraId="056B51D9" w14:textId="77777777" w:rsidR="001410A4" w:rsidRPr="001410A4" w:rsidRDefault="001410A4" w:rsidP="001410A4">
      <w:pPr>
        <w:pStyle w:val="Lijstalinea"/>
        <w:ind w:left="360"/>
      </w:pPr>
    </w:p>
    <w:p w14:paraId="2943A04C" w14:textId="6BCF4FDF" w:rsidR="00C32536" w:rsidRDefault="001410A4" w:rsidP="00B44E8E">
      <w:pPr>
        <w:pStyle w:val="Lijstalinea"/>
        <w:numPr>
          <w:ilvl w:val="0"/>
          <w:numId w:val="5"/>
        </w:numPr>
      </w:pPr>
      <w:r w:rsidRPr="001410A4">
        <w:t xml:space="preserve">Uit iedere federatie mogen de twee beste verenigingen (de nrs. 1 en 2) van het federatief clubkampioenschap deelnemen aan de landelijke finale. Meerdere verenigingen kunnen gezamenlijk één team afvaardigen. Bij samenwerkende verenigingen worden vergoedingen en eventuele prijzen slechts aan één vereniging uitgekeerd of uitgereikt, verdeling is een verantwoordelijkheid van de in ontvangst nemende partij. </w:t>
      </w:r>
    </w:p>
    <w:p w14:paraId="22694F10" w14:textId="77777777" w:rsidR="00C32536" w:rsidRDefault="00C32536" w:rsidP="003467A9">
      <w:pPr>
        <w:pStyle w:val="Lijstalinea"/>
      </w:pPr>
    </w:p>
    <w:p w14:paraId="1DD517A2" w14:textId="58FAD17D" w:rsidR="001410A4" w:rsidRDefault="001410A4" w:rsidP="00B44E8E">
      <w:pPr>
        <w:pStyle w:val="Lijstalinea"/>
        <w:numPr>
          <w:ilvl w:val="0"/>
          <w:numId w:val="5"/>
        </w:numPr>
      </w:pPr>
      <w:r>
        <w:t>Wanneer de nummer 1 of 2 om welke reden dan ook niet wil/kan deelnemen aan de finale, is de betreffende federatie gemachtigd om de nummer 3 af te vaardigen. Wanneer de nummer 3 ook niet kan, kan geen andere vereniging worden afgevaardigd.</w:t>
      </w:r>
    </w:p>
    <w:p w14:paraId="427869A2" w14:textId="77777777" w:rsidR="004C74FC" w:rsidRDefault="004C74FC" w:rsidP="004C74FC">
      <w:pPr>
        <w:pStyle w:val="Lijstalinea"/>
        <w:ind w:left="360"/>
      </w:pPr>
    </w:p>
    <w:p w14:paraId="55E9B133" w14:textId="35AFB9A1" w:rsidR="001410A4" w:rsidRDefault="0091135B" w:rsidP="00B44E8E">
      <w:pPr>
        <w:pStyle w:val="Lijstalinea"/>
        <w:numPr>
          <w:ilvl w:val="0"/>
          <w:numId w:val="5"/>
        </w:numPr>
      </w:pPr>
      <w:r>
        <w:t>De deelnemers dienen in bezit te zijn van een op hun naam gestelde en van het logo en/of de naam van de vereniging waarvoor zij deelnemen voorziene geldige VISPAS uitgegeven door Sportvisserij Nederland en een officieel identiteitsbewijs (paspoort, ID kaart of rijbewijs).</w:t>
      </w:r>
    </w:p>
    <w:p w14:paraId="5A58430A" w14:textId="77777777" w:rsidR="00B568F5" w:rsidRPr="00B568F5" w:rsidRDefault="00B568F5" w:rsidP="00B568F5">
      <w:pPr>
        <w:pStyle w:val="Lijstalinea"/>
        <w:ind w:left="360"/>
      </w:pPr>
    </w:p>
    <w:p w14:paraId="6CA1AD9C" w14:textId="39BB7616" w:rsidR="009A3880" w:rsidRDefault="00B568F5" w:rsidP="00B44E8E">
      <w:pPr>
        <w:pStyle w:val="Lijstalinea"/>
        <w:numPr>
          <w:ilvl w:val="0"/>
          <w:numId w:val="5"/>
        </w:numPr>
      </w:pPr>
      <w:r>
        <w:t xml:space="preserve">Deelnemers gaan akkoord met dit reglement, het privacy statement van </w:t>
      </w:r>
      <w:r w:rsidR="00F65E43">
        <w:t xml:space="preserve">de </w:t>
      </w:r>
      <w:r w:rsidR="002208EB">
        <w:t xml:space="preserve">betreffende </w:t>
      </w:r>
      <w:r w:rsidR="00F65E43">
        <w:t>federatie</w:t>
      </w:r>
      <w:r>
        <w:t xml:space="preserve">, publicatie van de uitslag, eventueel toegekende waarschuwingen of sancties en eventuele publicatie </w:t>
      </w:r>
      <w:r w:rsidR="002208EB">
        <w:t xml:space="preserve">van </w:t>
      </w:r>
      <w:r>
        <w:t>beeldmateriaal gemaakt in het kader van deze wedstrijd</w:t>
      </w:r>
      <w:r w:rsidR="009A3880">
        <w:t xml:space="preserve">. </w:t>
      </w:r>
      <w:r w:rsidR="002208EB">
        <w:t>Deelname is enkel toegestaan indien men heeft ingestemd met het bij inschrijving aangeboden exoneratiebeding, waardoor deelname (grotendeels) voor eigen risico is.</w:t>
      </w:r>
    </w:p>
    <w:p w14:paraId="19BED517" w14:textId="77777777" w:rsidR="004D6B79" w:rsidRDefault="004D6B79" w:rsidP="004D6B79">
      <w:pPr>
        <w:pStyle w:val="Lijstalinea"/>
      </w:pPr>
    </w:p>
    <w:p w14:paraId="67AE033B" w14:textId="3D6D913C" w:rsidR="004D6B79" w:rsidRDefault="004D6B79" w:rsidP="00B44E8E">
      <w:pPr>
        <w:pStyle w:val="Lijstalinea"/>
        <w:numPr>
          <w:ilvl w:val="0"/>
          <w:numId w:val="5"/>
        </w:numPr>
      </w:pPr>
      <w:r>
        <w:rPr>
          <w:rFonts w:ascii="Calibri" w:hAnsi="Calibri" w:cs="Arial"/>
        </w:rPr>
        <w:t>Kosteloos afmelden kan tot 2 weken voor de sluitingsdatum van de inschrijving, dan wordt je inschrijfgeld niet geïncasseerd of teruggestort. Na de sluitingsdatum kun je je afmelden, maar dan volgt geen restitutie.</w:t>
      </w:r>
    </w:p>
    <w:p w14:paraId="1835395D" w14:textId="3DA95EEF" w:rsidR="009A3880" w:rsidRDefault="009A3880" w:rsidP="009A3880">
      <w:pPr>
        <w:pStyle w:val="Lijstalinea"/>
        <w:ind w:left="360"/>
      </w:pPr>
    </w:p>
    <w:p w14:paraId="5D9A5BB3" w14:textId="3BB3CCA0" w:rsidR="009A3880" w:rsidRDefault="009A3880" w:rsidP="00B44E8E">
      <w:pPr>
        <w:pStyle w:val="Lijstalinea"/>
        <w:numPr>
          <w:ilvl w:val="0"/>
          <w:numId w:val="5"/>
        </w:numPr>
      </w:pPr>
      <w:r>
        <w:t>Het maximaal aantal deelnemende vissers (alle leeftijden</w:t>
      </w:r>
      <w:r w:rsidR="004E1297">
        <w:t xml:space="preserve"> en sekse</w:t>
      </w:r>
      <w:r>
        <w:t>) per vereniging is 15. De uitslag wordt echter opgemaakt op basis van de vijf beste uitslagen (vissers) van één vereniging.</w:t>
      </w:r>
    </w:p>
    <w:p w14:paraId="2F382673" w14:textId="77777777" w:rsidR="009A3880" w:rsidRDefault="009A3880" w:rsidP="009A3880">
      <w:pPr>
        <w:pStyle w:val="Lijstalinea"/>
        <w:ind w:left="360"/>
      </w:pPr>
    </w:p>
    <w:p w14:paraId="48715DF6" w14:textId="3DA52D5C" w:rsidR="009A3880" w:rsidRDefault="009A3880" w:rsidP="00B44E8E">
      <w:pPr>
        <w:pStyle w:val="Lijstalinea"/>
        <w:numPr>
          <w:ilvl w:val="0"/>
          <w:numId w:val="5"/>
        </w:numPr>
      </w:pPr>
      <w:r>
        <w:t>De federatieve finale betreft één wedstrijd, op één en dezelfde dag gevist.</w:t>
      </w:r>
    </w:p>
    <w:p w14:paraId="6D204E3D" w14:textId="77777777" w:rsidR="00B21429" w:rsidRDefault="00B21429" w:rsidP="00B21429">
      <w:pPr>
        <w:pStyle w:val="Lijstalinea"/>
        <w:ind w:left="360"/>
      </w:pPr>
    </w:p>
    <w:p w14:paraId="5C5309E3" w14:textId="201CE09F" w:rsidR="00B21429" w:rsidRDefault="00B21429" w:rsidP="00B44E8E">
      <w:pPr>
        <w:pStyle w:val="Lijstalinea"/>
        <w:numPr>
          <w:ilvl w:val="0"/>
          <w:numId w:val="5"/>
        </w:numPr>
      </w:pPr>
      <w:r>
        <w:t>De officiële wedstrijd duurt van het moment dat het eerste signaal gaat tot het moment dat de deelnemer tekent voor zijn/haar vangst op de wedstrijdkaart. Er wordt vijf uur aaneengesloten gevist</w:t>
      </w:r>
    </w:p>
    <w:p w14:paraId="2A6426BF" w14:textId="77777777" w:rsidR="009A3880" w:rsidRDefault="009A3880" w:rsidP="009A3880">
      <w:pPr>
        <w:pStyle w:val="Lijstalinea"/>
        <w:ind w:left="360"/>
      </w:pPr>
    </w:p>
    <w:p w14:paraId="4E314C1D" w14:textId="5C716B1A" w:rsidR="009A3880" w:rsidRDefault="009A3880" w:rsidP="00B44E8E">
      <w:pPr>
        <w:pStyle w:val="Lijstalinea"/>
        <w:numPr>
          <w:ilvl w:val="0"/>
          <w:numId w:val="5"/>
        </w:numPr>
      </w:pPr>
      <w:r>
        <w:t>Deelname aan zowel de Federatieve Clubkampioenschap als de landelijke finale het Open Nationaal Kampioenschap Clubs</w:t>
      </w:r>
      <w:r w:rsidR="004251DE">
        <w:t xml:space="preserve"> </w:t>
      </w:r>
      <w:r>
        <w:t>is gratis. (De kosten voor deelname worden vergoed door de federatie.</w:t>
      </w:r>
      <w:r w:rsidR="007A4FFE">
        <w:t>)</w:t>
      </w:r>
    </w:p>
    <w:p w14:paraId="2C365AD3" w14:textId="77777777" w:rsidR="00C32536" w:rsidRDefault="00C32536" w:rsidP="003467A9">
      <w:pPr>
        <w:pStyle w:val="Lijstalinea"/>
      </w:pPr>
    </w:p>
    <w:p w14:paraId="7609538B" w14:textId="2ED4C09A" w:rsidR="00982AE1" w:rsidRDefault="00C32536" w:rsidP="00B44E8E">
      <w:pPr>
        <w:pStyle w:val="Lijstalinea"/>
        <w:numPr>
          <w:ilvl w:val="0"/>
          <w:numId w:val="5"/>
        </w:numPr>
        <w:spacing w:after="0"/>
      </w:pPr>
      <w:r>
        <w:t>Tijdens de gehele wedstrijd is roken verboden voor de deelnemers, de coaches, de wedstrijdleiding, controleurs en juryleden.</w:t>
      </w:r>
    </w:p>
    <w:p w14:paraId="0DEA9B3A" w14:textId="206D8CF1" w:rsidR="00982AE1" w:rsidRDefault="00982AE1" w:rsidP="36ED04FD">
      <w:pPr>
        <w:pStyle w:val="Lijstalinea"/>
        <w:spacing w:after="0"/>
      </w:pPr>
    </w:p>
    <w:p w14:paraId="18444814" w14:textId="4B170D93" w:rsidR="00982AE1" w:rsidRDefault="00982AE1" w:rsidP="36ED04FD">
      <w:pPr>
        <w:pStyle w:val="Lijstalinea"/>
        <w:spacing w:after="0"/>
      </w:pPr>
    </w:p>
    <w:p w14:paraId="71D72C0C" w14:textId="7828F42F" w:rsidR="00982AE1" w:rsidRDefault="00982AE1" w:rsidP="36ED04FD">
      <w:pPr>
        <w:pStyle w:val="Lijstalinea"/>
        <w:spacing w:after="0"/>
      </w:pPr>
    </w:p>
    <w:p w14:paraId="2CAE131A" w14:textId="3A917FC3" w:rsidR="4144BB62" w:rsidRDefault="4144BB62" w:rsidP="4144BB62">
      <w:pPr>
        <w:pStyle w:val="Lijstalinea"/>
        <w:spacing w:after="0"/>
      </w:pPr>
    </w:p>
    <w:p w14:paraId="52AF51BD" w14:textId="196C1886" w:rsidR="4144BB62" w:rsidRDefault="4144BB62" w:rsidP="4144BB62">
      <w:pPr>
        <w:pStyle w:val="Lijstalinea"/>
        <w:spacing w:after="0"/>
      </w:pPr>
    </w:p>
    <w:p w14:paraId="2E5E6063" w14:textId="10B2554C" w:rsidR="4144BB62" w:rsidRDefault="4144BB62" w:rsidP="4144BB62">
      <w:pPr>
        <w:pStyle w:val="Lijstalinea"/>
        <w:spacing w:after="0"/>
      </w:pPr>
    </w:p>
    <w:p w14:paraId="220BDF23" w14:textId="0BCC0825" w:rsidR="00982AE1" w:rsidRDefault="00982AE1" w:rsidP="004444CA">
      <w:pPr>
        <w:spacing w:after="0"/>
      </w:pPr>
    </w:p>
    <w:p w14:paraId="2C9EF8A9" w14:textId="77777777" w:rsidR="00B44E8E" w:rsidRDefault="43CE3B22" w:rsidP="00B44E8E">
      <w:pPr>
        <w:spacing w:after="0"/>
        <w:rPr>
          <w:b/>
          <w:bCs/>
        </w:rPr>
      </w:pPr>
      <w:r w:rsidRPr="36ED04FD">
        <w:rPr>
          <w:b/>
          <w:bCs/>
        </w:rPr>
        <w:t>Wedstrijdregels</w:t>
      </w:r>
    </w:p>
    <w:p w14:paraId="6A059D4E" w14:textId="546F2F50" w:rsidR="00B44E8E" w:rsidRPr="00B44E8E" w:rsidRDefault="00B44E8E" w:rsidP="36ED04FD">
      <w:pPr>
        <w:spacing w:after="0"/>
        <w:rPr>
          <w:b/>
          <w:bCs/>
        </w:rPr>
      </w:pPr>
    </w:p>
    <w:p w14:paraId="1F2A5B09" w14:textId="5D3BE43D" w:rsidR="00B44E8E" w:rsidRPr="00B44E8E" w:rsidRDefault="43CE3B22" w:rsidP="00B44E8E">
      <w:pPr>
        <w:pStyle w:val="Lijstalinea"/>
        <w:numPr>
          <w:ilvl w:val="0"/>
          <w:numId w:val="5"/>
        </w:numPr>
        <w:spacing w:after="0"/>
        <w:rPr>
          <w:b/>
          <w:bCs/>
        </w:rPr>
      </w:pPr>
      <w:r>
        <w:t>De wedstrijd heeft een tijdsduur van vijf uur aaneengesloten. De wedstrijdleiding heeft het recht de wedstrijd  bij slechte weersomstandigheden of bepaalde calamiteiten niet door te laten gaan, stil te leggen en indien mogelijk later te hervatten of te beëindigen. Tijdens de wedstrijd signaal 1 betekent stoppen met vissen, signaal 2 betekent dat over 5 minuten de wedstrijd wordt hervat en signaal 3 betekent beginnen met vissen, de wedstrijd is hervat. Bij hervatting eindigt de wedstrijd altijd op de oorspronkelijke tijd. Indien bij het definitief stoppen van de wedstrijd 50% of meer van de wedstrijdduur is gevist, is de wedstrijd geldig. Bij geringere duur wordt de wedstrijd over gevist.</w:t>
      </w:r>
      <w:r w:rsidR="003D7B06">
        <w:br/>
      </w:r>
    </w:p>
    <w:p w14:paraId="75C52B55" w14:textId="27A6D69F" w:rsidR="00535909" w:rsidRDefault="00535909" w:rsidP="00B44E8E">
      <w:pPr>
        <w:pStyle w:val="Lijstalinea"/>
        <w:numPr>
          <w:ilvl w:val="0"/>
          <w:numId w:val="5"/>
        </w:numPr>
      </w:pPr>
      <w:r>
        <w:t xml:space="preserve">Signalen: (bij aankomst aan de stek, mag direct worden begonnen met voorbereiden maar nog niet voeren) </w:t>
      </w:r>
    </w:p>
    <w:p w14:paraId="63757E68" w14:textId="7322BB95" w:rsidR="00535909" w:rsidRDefault="00227CF0" w:rsidP="36ED04FD">
      <w:pPr>
        <w:pStyle w:val="Lijstalinea"/>
        <w:ind w:left="360" w:firstLine="360"/>
      </w:pPr>
      <w:r>
        <w:t>a. 1</w:t>
      </w:r>
      <w:r w:rsidR="00535909">
        <w:t xml:space="preserve">e signaal: start wedstrijd </w:t>
      </w:r>
    </w:p>
    <w:p w14:paraId="53833665" w14:textId="4478C886" w:rsidR="008959FF" w:rsidRDefault="00227CF0" w:rsidP="36ED04FD">
      <w:pPr>
        <w:pStyle w:val="Lijstalinea"/>
        <w:ind w:left="360" w:firstLine="360"/>
      </w:pPr>
      <w:r>
        <w:t>b. 2</w:t>
      </w:r>
      <w:r w:rsidR="00535909">
        <w:t xml:space="preserve">e signaal: einde wedstrijd </w:t>
      </w:r>
    </w:p>
    <w:p w14:paraId="58CD6B9A" w14:textId="77777777" w:rsidR="008959FF" w:rsidRPr="00B568F5" w:rsidRDefault="008959FF" w:rsidP="00535909">
      <w:pPr>
        <w:pStyle w:val="Lijstalinea"/>
        <w:ind w:left="360"/>
      </w:pPr>
    </w:p>
    <w:p w14:paraId="7B226C8C" w14:textId="5F59BD0F" w:rsidR="00CE4F7B" w:rsidRDefault="00CE4F7B" w:rsidP="00B44E8E">
      <w:pPr>
        <w:pStyle w:val="Lijstalinea"/>
        <w:numPr>
          <w:ilvl w:val="0"/>
          <w:numId w:val="5"/>
        </w:numPr>
        <w:spacing w:after="0"/>
      </w:pPr>
      <w:r>
        <w:t>De hengel dient direct te worden opgehaald na het 2e signaal. Indien het eindsignaal klinkt mogen gehaakte vissen nog uitgedrild worden met een maximum van 15 minuten driltijd. De betreffende visser moet hard roepen: “</w:t>
      </w:r>
      <w:r w:rsidR="00641F06">
        <w:t>Fish</w:t>
      </w:r>
      <w:r>
        <w:t xml:space="preserve"> on” of “vis!”</w:t>
      </w:r>
    </w:p>
    <w:p w14:paraId="23877201" w14:textId="77777777" w:rsidR="00C25CDE" w:rsidRDefault="00C25CDE" w:rsidP="003467A9">
      <w:pPr>
        <w:spacing w:after="0"/>
      </w:pPr>
    </w:p>
    <w:p w14:paraId="753A7CAB" w14:textId="3EA97555" w:rsidR="00C25CDE" w:rsidRDefault="00C25CDE" w:rsidP="00B44E8E">
      <w:pPr>
        <w:pStyle w:val="Lijstalinea"/>
        <w:numPr>
          <w:ilvl w:val="0"/>
          <w:numId w:val="5"/>
        </w:numPr>
      </w:pPr>
      <w:r>
        <w:t xml:space="preserve">Er mag worden gevist met één hengel en de hengelkeuze is vrij. Wanneer met een voerkorf wordt gevist dient hierbij </w:t>
      </w:r>
      <w:r w:rsidR="0013176C">
        <w:t>uitsluitend met free-running systemen te worden gevist, waarbij de vis in geval van lijnbreuk ten alle tijden de korf kwijtraakt</w:t>
      </w:r>
      <w:r>
        <w:t xml:space="preserve">. </w:t>
      </w:r>
      <w:r w:rsidR="00C32536">
        <w:t>Het is toegestaan meerdere hengels reserve te houden – mits niet beaast - maar er mag echter met slechts één hengel worden gevist. Tijdens het cuppen mag er niet worden gevist. Het gebruik van lood als gewicht dient zoveel mogelijk vermeden te worden. Loodverlies dient na signaal 2 bij de desbetreffende controleur gemeld te worden.</w:t>
      </w:r>
    </w:p>
    <w:p w14:paraId="2CF657F0" w14:textId="77777777" w:rsidR="00CE4F7B" w:rsidRDefault="00CE4F7B" w:rsidP="00CE4F7B">
      <w:pPr>
        <w:pStyle w:val="Lijstalinea"/>
        <w:ind w:left="360"/>
      </w:pPr>
    </w:p>
    <w:p w14:paraId="07AF94F8" w14:textId="66494E24" w:rsidR="005B60B7" w:rsidRDefault="00CE4F7B" w:rsidP="00B44E8E">
      <w:pPr>
        <w:pStyle w:val="Lijstalinea"/>
        <w:numPr>
          <w:ilvl w:val="0"/>
          <w:numId w:val="5"/>
        </w:numPr>
      </w:pPr>
      <w:r>
        <w:t>Aas en voer is vrij m.u.v. kunstaas. Ten aanzien van het aas en voer is het voorhanden hebben en/of gebruik van gekleurde maden en lokvoeders waaraan (schadelijke) kleurstoffen zijn toegevoegd, niet toegestaan. Het gebruik van een voerkatapult</w:t>
      </w:r>
      <w:r w:rsidR="002208EB">
        <w:t xml:space="preserve"> en of voerboot</w:t>
      </w:r>
      <w:r>
        <w:t xml:space="preserve"> is verboden.</w:t>
      </w:r>
    </w:p>
    <w:p w14:paraId="1E165951" w14:textId="77777777" w:rsidR="00E165D1" w:rsidRDefault="00E165D1" w:rsidP="00E165D1">
      <w:pPr>
        <w:pStyle w:val="Lijstalinea"/>
        <w:ind w:left="360"/>
      </w:pPr>
    </w:p>
    <w:p w14:paraId="37E40DAF" w14:textId="1F4D9C6A" w:rsidR="008A5DD4" w:rsidRPr="00501466" w:rsidRDefault="00066FAC" w:rsidP="36ED04FD">
      <w:pPr>
        <w:pStyle w:val="Lijstalinea"/>
        <w:numPr>
          <w:ilvl w:val="0"/>
          <w:numId w:val="5"/>
        </w:numPr>
      </w:pPr>
      <w:r>
        <w:t xml:space="preserve">De loting en indeling van het parcours is afhankelijk van het aantal deelnemers en wordt na aanmelding van de deelnemende verenigingen vastgesteld door de </w:t>
      </w:r>
      <w:r w:rsidR="00510A88">
        <w:t xml:space="preserve">betreffende </w:t>
      </w:r>
      <w:r>
        <w:t xml:space="preserve">federatie. Er wordt gevist in vakken. </w:t>
      </w:r>
      <w:r w:rsidR="008A5DD4">
        <w:br/>
      </w:r>
    </w:p>
    <w:p w14:paraId="66D13560" w14:textId="1C135B51" w:rsidR="008A5DD4" w:rsidRPr="00641F06" w:rsidRDefault="43CE3B22" w:rsidP="00B44E8E">
      <w:pPr>
        <w:pStyle w:val="Lijstalinea"/>
        <w:numPr>
          <w:ilvl w:val="0"/>
          <w:numId w:val="5"/>
        </w:numPr>
        <w:rPr>
          <w:strike/>
        </w:rPr>
      </w:pPr>
      <w:r>
        <w:t>Wegen van de vis geschiedt over maatse en niet door maat beschermde soorten. Indien de gevangen vis niet kan worden gewogen dient deze te worden geteld totdat de gevangen vis gewogen kan worden (vanaf 10 gram). Bij 0 gram wordt het aantal visjes genoteerd dat gevangen is.</w:t>
      </w:r>
      <w:r w:rsidRPr="36ED04FD">
        <w:rPr>
          <w:sz w:val="20"/>
          <w:szCs w:val="20"/>
        </w:rPr>
        <w:t xml:space="preserve"> </w:t>
      </w:r>
      <w:r>
        <w:t>Barbeel, snoek, snoekbaars, meerval en aal tellen niet mee en mogen niet in het leefnet worden bewaard. Indien er sprake is van de gesloten tijd mogen ook winde en baars (inclusief ondermaatse baars) niet in het leefnet worden bewaard.</w:t>
      </w:r>
    </w:p>
    <w:p w14:paraId="5321FEAC" w14:textId="77777777" w:rsidR="00641F06" w:rsidRDefault="00641F06" w:rsidP="00641F06">
      <w:pPr>
        <w:rPr>
          <w:strike/>
        </w:rPr>
      </w:pPr>
    </w:p>
    <w:p w14:paraId="23588161" w14:textId="77777777" w:rsidR="00641F06" w:rsidRDefault="00641F06" w:rsidP="00641F06">
      <w:pPr>
        <w:rPr>
          <w:strike/>
        </w:rPr>
      </w:pPr>
    </w:p>
    <w:p w14:paraId="1568240F" w14:textId="77777777" w:rsidR="00641F06" w:rsidRDefault="00641F06" w:rsidP="00641F06">
      <w:pPr>
        <w:rPr>
          <w:strike/>
        </w:rPr>
      </w:pPr>
    </w:p>
    <w:p w14:paraId="573C014E" w14:textId="77777777" w:rsidR="00641F06" w:rsidRPr="00641F06" w:rsidRDefault="00641F06" w:rsidP="00641F06">
      <w:pPr>
        <w:rPr>
          <w:strike/>
        </w:rPr>
      </w:pPr>
    </w:p>
    <w:p w14:paraId="04833F37" w14:textId="1B71F42C" w:rsidR="008A5DD4" w:rsidRPr="00501466" w:rsidRDefault="008A5DD4" w:rsidP="00B44E8E">
      <w:pPr>
        <w:pStyle w:val="Lijstalinea"/>
        <w:numPr>
          <w:ilvl w:val="0"/>
          <w:numId w:val="5"/>
        </w:numPr>
        <w:rPr>
          <w:strike/>
        </w:rPr>
      </w:pPr>
    </w:p>
    <w:p w14:paraId="25518995" w14:textId="46304790" w:rsidR="008A5DD4" w:rsidRPr="00501466" w:rsidRDefault="0A448840" w:rsidP="36ED04FD">
      <w:pPr>
        <w:pStyle w:val="Lijstalinea"/>
        <w:ind w:left="708"/>
        <w:rPr>
          <w:strike/>
        </w:rPr>
      </w:pPr>
      <w:r>
        <w:t>El</w:t>
      </w:r>
      <w:r w:rsidR="43CE3B22">
        <w:t>ke gevangen meetellende vis moet door de deelnemer in een ruim leefnet worden bewaard. Per leefnet is een maximum van 20 kg toegestaan. Wanneer zich meer dan 20 kg in het leefnet bevindt, telt maar 20 kg mee voor het totaalgewicht. Verder gelden de regels uit de leefnetcode uit de landelijke lijst. Een deelnemer is verplicht de vangst te laten wegen, te laten noteren op de wedstrijdkaart en deze voor akkoord te ondertekenen. Een deelnemer die voortijdig de wedstrijd verlaat en/of het leefnet uit het water verwijdert voordat tot de weging wordt opgeroepen, wordt gediskwalificeerd.</w:t>
      </w:r>
    </w:p>
    <w:p w14:paraId="07287AFA" w14:textId="77777777" w:rsidR="00501466" w:rsidRPr="00E22683" w:rsidRDefault="00501466" w:rsidP="00501466">
      <w:pPr>
        <w:pStyle w:val="Lijstalinea"/>
        <w:ind w:left="360"/>
        <w:rPr>
          <w:strike/>
        </w:rPr>
      </w:pPr>
    </w:p>
    <w:p w14:paraId="342CFCF0" w14:textId="77777777" w:rsidR="00501466" w:rsidRPr="0011436A" w:rsidRDefault="43CE3B22" w:rsidP="00B44E8E">
      <w:pPr>
        <w:pStyle w:val="Lijstalinea"/>
        <w:numPr>
          <w:ilvl w:val="0"/>
          <w:numId w:val="5"/>
        </w:numPr>
        <w:rPr>
          <w:strike/>
        </w:rPr>
      </w:pPr>
      <w:r>
        <w:t>De deelnemer dient de gevangen vis zodanig te onthaken en te behandelen, dat geen verminking ontstaat en de vis onbeschadigd kan worden teruggezet. De ter weging aangeboden vis dient in levende staat te verkeren. Overtreding van dit artikel kan tot diskwalificatie leiden.</w:t>
      </w:r>
    </w:p>
    <w:p w14:paraId="0086D168" w14:textId="77777777" w:rsidR="0011436A" w:rsidRPr="00ED4087" w:rsidRDefault="0011436A" w:rsidP="0011436A">
      <w:pPr>
        <w:pStyle w:val="Lijstalinea"/>
        <w:ind w:left="360"/>
        <w:rPr>
          <w:strike/>
        </w:rPr>
      </w:pPr>
    </w:p>
    <w:p w14:paraId="637AA4A5" w14:textId="0D22F79F" w:rsidR="00ED4087" w:rsidRPr="00BE2D4F" w:rsidRDefault="43CE3B22" w:rsidP="00B44E8E">
      <w:pPr>
        <w:pStyle w:val="Lijstalinea"/>
        <w:numPr>
          <w:ilvl w:val="0"/>
          <w:numId w:val="5"/>
        </w:numPr>
        <w:spacing w:after="0"/>
        <w:rPr>
          <w:strike/>
        </w:rPr>
      </w:pPr>
      <w:r>
        <w:t xml:space="preserve">In elk vak kunnen 1 of 2 deelnemers, indien fysiek mogelijk, gevraagd worden om te helpen bij het wegen. </w:t>
      </w:r>
    </w:p>
    <w:p w14:paraId="12D38954" w14:textId="77777777" w:rsidR="00BE2D4F" w:rsidRPr="00BE2D4F" w:rsidRDefault="00BE2D4F" w:rsidP="00BE2D4F">
      <w:pPr>
        <w:pStyle w:val="Lijstalinea"/>
        <w:rPr>
          <w:strike/>
        </w:rPr>
      </w:pPr>
    </w:p>
    <w:p w14:paraId="1C5B8AB4" w14:textId="676AA437" w:rsidR="00236779" w:rsidRPr="00BE2D4F" w:rsidRDefault="00236779" w:rsidP="00BE2D4F">
      <w:pPr>
        <w:pStyle w:val="Lijstalinea"/>
        <w:numPr>
          <w:ilvl w:val="0"/>
          <w:numId w:val="5"/>
        </w:numPr>
        <w:spacing w:after="0"/>
        <w:rPr>
          <w:strike/>
        </w:rPr>
      </w:pPr>
      <w:r w:rsidRPr="00BE2D4F">
        <w:rPr>
          <w:color w:val="000000" w:themeColor="text1"/>
        </w:rPr>
        <w:t>Elke deelnemer dient mee te kijken bij de weging. De weegschaal wordt, voor de weging, op nul gezet met het weegnet. Na de weging moet de deelnemer de wedstrijdkaart ondertekenen zodat die akkoord gaat met het opgeschreven gewicht.</w:t>
      </w:r>
    </w:p>
    <w:p w14:paraId="47CB110F" w14:textId="77777777" w:rsidR="00236779" w:rsidRDefault="00236779" w:rsidP="003467A9">
      <w:pPr>
        <w:pStyle w:val="Lijstalinea"/>
        <w:spacing w:after="0"/>
        <w:ind w:left="360"/>
        <w:rPr>
          <w:strike/>
        </w:rPr>
      </w:pPr>
    </w:p>
    <w:p w14:paraId="545A52F3" w14:textId="77777777" w:rsidR="00236779" w:rsidRPr="009D583D" w:rsidRDefault="00236779" w:rsidP="003467A9">
      <w:pPr>
        <w:pStyle w:val="Lijstalinea"/>
        <w:spacing w:after="0"/>
        <w:ind w:left="360"/>
        <w:rPr>
          <w:strike/>
        </w:rPr>
      </w:pPr>
    </w:p>
    <w:p w14:paraId="7F92D59B" w14:textId="7CA55879" w:rsidR="00C00477" w:rsidRPr="003467A9" w:rsidRDefault="43CE3B22" w:rsidP="003467A9">
      <w:pPr>
        <w:spacing w:after="0"/>
        <w:rPr>
          <w:b/>
          <w:bCs/>
        </w:rPr>
      </w:pPr>
      <w:r w:rsidRPr="36ED04FD">
        <w:rPr>
          <w:b/>
          <w:bCs/>
        </w:rPr>
        <w:t xml:space="preserve">Klassering </w:t>
      </w:r>
    </w:p>
    <w:p w14:paraId="0A7727D2" w14:textId="7D590F00" w:rsidR="002C17D2" w:rsidRDefault="002C17D2" w:rsidP="00B44E8E">
      <w:pPr>
        <w:pStyle w:val="Lijstalinea"/>
        <w:numPr>
          <w:ilvl w:val="0"/>
          <w:numId w:val="5"/>
        </w:numPr>
      </w:pPr>
      <w:r>
        <w:t xml:space="preserve">Per vak wordt een klassering opgemaakt, gerangschikt op vangstgewicht. De visser met het hoogste vangstgewicht per vak krijgt een klassering in punten, naar gelang het aantal deelnemers in het vak. Bij ongelijkheid in vakken wordt in het kleinere vak hetzelfde </w:t>
      </w:r>
      <w:r w:rsidR="6CC5E905">
        <w:t>maximumaantal</w:t>
      </w:r>
      <w:r>
        <w:t xml:space="preserve"> punten toegekend als in het grotere vak en vervolgens teruggeteld. Voorbeeld: in een vak met 20 deelnemers, krijgt de </w:t>
      </w:r>
      <w:r w:rsidR="00EC5EE2">
        <w:t>vak winnaar</w:t>
      </w:r>
      <w:r>
        <w:t xml:space="preserve"> 20 punten, de nummer twee 19 punten, de nummer drie 18 punten, een winnaar in een vak van 19 deelnemers krijgt ook 20 punten enz.</w:t>
      </w:r>
    </w:p>
    <w:p w14:paraId="5D7BC878" w14:textId="77777777" w:rsidR="00730D8A" w:rsidRDefault="00730D8A" w:rsidP="00730D8A">
      <w:pPr>
        <w:pStyle w:val="Lijstalinea"/>
        <w:ind w:left="360"/>
      </w:pPr>
    </w:p>
    <w:p w14:paraId="3FFC1462" w14:textId="6F591C51" w:rsidR="008578B6" w:rsidRPr="008578B6" w:rsidRDefault="008578B6" w:rsidP="00B44E8E">
      <w:pPr>
        <w:pStyle w:val="Lijstalinea"/>
        <w:numPr>
          <w:ilvl w:val="0"/>
          <w:numId w:val="5"/>
        </w:numPr>
      </w:pPr>
      <w:bookmarkStart w:id="0" w:name="_Hlk142315796"/>
      <w:r>
        <w:t>Vissers die geen vis hebben kunnen aanbieden tijdens de weging krijgen 1 klassementspunt</w:t>
      </w:r>
      <w:r w:rsidR="001D2C6E">
        <w:t>.</w:t>
      </w:r>
    </w:p>
    <w:bookmarkEnd w:id="0"/>
    <w:p w14:paraId="6A506555" w14:textId="77777777" w:rsidR="00091B2E" w:rsidRPr="002C17D2" w:rsidRDefault="00091B2E" w:rsidP="00091B2E">
      <w:pPr>
        <w:pStyle w:val="Lijstalinea"/>
        <w:ind w:left="360"/>
      </w:pPr>
    </w:p>
    <w:p w14:paraId="4E233C5E" w14:textId="352B45EF" w:rsidR="00B739A0" w:rsidRDefault="7462226E" w:rsidP="00B44E8E">
      <w:pPr>
        <w:pStyle w:val="Lijstalinea"/>
        <w:numPr>
          <w:ilvl w:val="0"/>
          <w:numId w:val="5"/>
        </w:numPr>
        <w:spacing w:after="0"/>
      </w:pPr>
      <w:r>
        <w:t>Indien blijkt dat meerdere deelnemers uit een vak hetzelfde gewicht hebben, ontvangen zij dezelfde klassering. Bij eenzelfde vangstgewicht krijgen de vissers een gelijke klassering met een zo laag mogelijk aantal punten. Voorbeeld (twee vissers hetzelfde vangstgewicht): Visser 1 heeft 6 punten, Visser 2 heeft 7 punten, Visser 3 heeft 7 punten en Visser 4 heeft 9 punten. Voorbeeld 2 (drie vissers hetzelfde vangstgewicht): Visser 1 heeft 5 punten, Visser 2 heeft 6 punten, Visser 3 heeft 6 punten, Visser 4 heeft 6 punten en Visser 5 heeft 9 punten.</w:t>
      </w:r>
    </w:p>
    <w:p w14:paraId="369E2023" w14:textId="77777777" w:rsidR="00282C49" w:rsidRDefault="00282C49" w:rsidP="003467A9">
      <w:pPr>
        <w:spacing w:after="0"/>
      </w:pPr>
    </w:p>
    <w:p w14:paraId="14DEC973" w14:textId="2B8DF2DE" w:rsidR="00282C49" w:rsidRDefault="00282C49" w:rsidP="00B44E8E">
      <w:pPr>
        <w:pStyle w:val="Lijstalinea"/>
        <w:numPr>
          <w:ilvl w:val="0"/>
          <w:numId w:val="5"/>
        </w:numPr>
      </w:pPr>
      <w:r>
        <w:t>Niet verschenen deelnemers en gediskwalificeerde deelnemers ontvangen 0 klassementspunten</w:t>
      </w:r>
      <w:r w:rsidR="001D2C6E">
        <w:t>.</w:t>
      </w:r>
    </w:p>
    <w:p w14:paraId="5C83B6CD" w14:textId="77777777" w:rsidR="001D2C6E" w:rsidRDefault="001D2C6E" w:rsidP="003467A9">
      <w:pPr>
        <w:pStyle w:val="Lijstalinea"/>
        <w:ind w:left="360"/>
      </w:pPr>
    </w:p>
    <w:p w14:paraId="3B5375A6" w14:textId="626FE78F" w:rsidR="001D2C6E" w:rsidRDefault="001D2C6E" w:rsidP="00B44E8E">
      <w:pPr>
        <w:pStyle w:val="Lijstalinea"/>
        <w:numPr>
          <w:ilvl w:val="0"/>
          <w:numId w:val="5"/>
        </w:numPr>
      </w:pPr>
      <w:r>
        <w:t xml:space="preserve">Nadat alle </w:t>
      </w:r>
      <w:r w:rsidR="00EC5EE2">
        <w:t>vak uitslagen</w:t>
      </w:r>
      <w:r>
        <w:t xml:space="preserve"> zijn opgemaakt, wordt per vereniging een rankschikking gemaakt van de deelnemers met hun behaalde aantal klassementspunten.</w:t>
      </w:r>
    </w:p>
    <w:p w14:paraId="2FE840F1" w14:textId="77777777" w:rsidR="00730D8A" w:rsidRPr="00730D8A" w:rsidRDefault="00730D8A" w:rsidP="00730D8A">
      <w:pPr>
        <w:pStyle w:val="Lijstalinea"/>
        <w:ind w:left="360"/>
      </w:pPr>
    </w:p>
    <w:p w14:paraId="42E3AFE9" w14:textId="77777777" w:rsidR="00510A88" w:rsidRPr="003467A9" w:rsidRDefault="43CE3B22" w:rsidP="00B44E8E">
      <w:pPr>
        <w:pStyle w:val="Lijstalinea"/>
        <w:numPr>
          <w:ilvl w:val="0"/>
          <w:numId w:val="5"/>
        </w:numPr>
        <w:rPr>
          <w:strike/>
        </w:rPr>
      </w:pPr>
      <w:r>
        <w:t xml:space="preserve">De klassering voor verenigingen geldt over de 5 hoogst geklasseerde vissers per vereniging. </w:t>
      </w:r>
    </w:p>
    <w:p w14:paraId="33E0522A" w14:textId="77777777" w:rsidR="00510A88" w:rsidRDefault="00510A88" w:rsidP="003467A9">
      <w:pPr>
        <w:pStyle w:val="Lijstalinea"/>
      </w:pPr>
    </w:p>
    <w:p w14:paraId="3AB99194" w14:textId="713E21FA" w:rsidR="009D583D" w:rsidRPr="00840CFE" w:rsidRDefault="43CE3B22" w:rsidP="00B44E8E">
      <w:pPr>
        <w:pStyle w:val="Lijstalinea"/>
        <w:numPr>
          <w:ilvl w:val="0"/>
          <w:numId w:val="5"/>
        </w:numPr>
        <w:rPr>
          <w:strike/>
        </w:rPr>
      </w:pPr>
      <w:r>
        <w:lastRenderedPageBreak/>
        <w:t xml:space="preserve">Het aantal klassementspunten van de beste 5 deelnemers bij elkaar opgeteld, is de eindklassering van de vereniging. De vereniging met het hoogst aantal puntentotaal is de winnaar van </w:t>
      </w:r>
      <w:r w:rsidR="2881FB74">
        <w:t>het</w:t>
      </w:r>
      <w:r>
        <w:t xml:space="preserve"> federatieve clubkampioenschap en mag zich een jaar lang Federatief Kampioen noemen. </w:t>
      </w:r>
    </w:p>
    <w:p w14:paraId="1A203884" w14:textId="77777777" w:rsidR="00641F06" w:rsidRPr="00236779" w:rsidRDefault="00641F06" w:rsidP="00236779">
      <w:pPr>
        <w:ind w:left="360"/>
        <w:rPr>
          <w:strike/>
        </w:rPr>
      </w:pPr>
    </w:p>
    <w:p w14:paraId="1A3E7B2C" w14:textId="77777777" w:rsidR="00840CFE" w:rsidRPr="00840CFE" w:rsidRDefault="43CE3B22" w:rsidP="00B44E8E">
      <w:pPr>
        <w:pStyle w:val="Lijstalinea"/>
        <w:numPr>
          <w:ilvl w:val="0"/>
          <w:numId w:val="5"/>
        </w:numPr>
        <w:rPr>
          <w:strike/>
        </w:rPr>
      </w:pPr>
      <w:r>
        <w:t xml:space="preserve">Indien verenigingen met gelijke klassementspunten eindigen, dient op onderstaande wijze de juiste rangvolgorde te worden vastgesteld. </w:t>
      </w:r>
    </w:p>
    <w:p w14:paraId="51FD518F" w14:textId="503C6246" w:rsidR="00840CFE" w:rsidRDefault="00840CFE" w:rsidP="00840CFE">
      <w:pPr>
        <w:pStyle w:val="Lijstalinea"/>
        <w:ind w:left="360"/>
      </w:pPr>
      <w:r>
        <w:t xml:space="preserve">a. Volgens het totale vangstgewicht van de vijf hoogst </w:t>
      </w:r>
      <w:r w:rsidR="00EC5EE2">
        <w:t>geklasseerde</w:t>
      </w:r>
      <w:r>
        <w:t xml:space="preserve">; </w:t>
      </w:r>
    </w:p>
    <w:p w14:paraId="6447339C" w14:textId="77777777" w:rsidR="00840CFE" w:rsidRDefault="00840CFE" w:rsidP="00840CFE">
      <w:pPr>
        <w:pStyle w:val="Lijstalinea"/>
        <w:ind w:left="360"/>
      </w:pPr>
      <w:r>
        <w:t>b. Volgens het hoogste vangstgewicht per deelnemer per vereniging;</w:t>
      </w:r>
    </w:p>
    <w:p w14:paraId="6E311B58" w14:textId="1A93CA35" w:rsidR="00840CFE" w:rsidRPr="00840CFE" w:rsidRDefault="00840CFE" w:rsidP="00840CFE">
      <w:pPr>
        <w:pStyle w:val="Lijstalinea"/>
        <w:ind w:left="360"/>
        <w:rPr>
          <w:strike/>
        </w:rPr>
      </w:pPr>
      <w:r>
        <w:t>c. Volgens het op een na hoogste vangstgewicht.</w:t>
      </w:r>
    </w:p>
    <w:p w14:paraId="39117E83" w14:textId="25866F38" w:rsidR="00B44E8E" w:rsidRDefault="00B44E8E">
      <w:pPr>
        <w:rPr>
          <w:b/>
          <w:bCs/>
        </w:rPr>
      </w:pPr>
    </w:p>
    <w:p w14:paraId="1BF00A2C" w14:textId="43660B6D" w:rsidR="00C00477" w:rsidRPr="00911EB0" w:rsidRDefault="00C00477" w:rsidP="00911EB0">
      <w:pPr>
        <w:spacing w:after="0"/>
        <w:rPr>
          <w:b/>
          <w:bCs/>
        </w:rPr>
      </w:pPr>
      <w:r w:rsidRPr="003467A9">
        <w:rPr>
          <w:b/>
          <w:bCs/>
        </w:rPr>
        <w:t>Prijzen</w:t>
      </w:r>
    </w:p>
    <w:p w14:paraId="6C2ACD61" w14:textId="54E355C2" w:rsidR="00C00477" w:rsidRDefault="43CE3B22" w:rsidP="00B44E8E">
      <w:pPr>
        <w:pStyle w:val="Lijstalinea"/>
        <w:numPr>
          <w:ilvl w:val="0"/>
          <w:numId w:val="5"/>
        </w:numPr>
      </w:pPr>
      <w:r>
        <w:t>Na de wedstrijd is op een locatie in de omgeving van het parcours een samenzijn met prijsuitreiking. Na de wedstrijd is er voor alle deelnemers een hapje en een drankje.</w:t>
      </w:r>
    </w:p>
    <w:p w14:paraId="40300E08" w14:textId="77777777" w:rsidR="008E25D4" w:rsidRDefault="008E25D4" w:rsidP="003467A9">
      <w:pPr>
        <w:pStyle w:val="Lijstalinea"/>
        <w:spacing w:after="0"/>
        <w:ind w:left="360"/>
      </w:pPr>
    </w:p>
    <w:p w14:paraId="0557E272" w14:textId="56101AD0" w:rsidR="00C00477" w:rsidRDefault="00C00477" w:rsidP="002208EB">
      <w:pPr>
        <w:spacing w:after="0"/>
        <w:rPr>
          <w:b/>
          <w:bCs/>
        </w:rPr>
      </w:pPr>
      <w:r w:rsidRPr="003467A9">
        <w:rPr>
          <w:b/>
          <w:bCs/>
        </w:rPr>
        <w:t>Overig</w:t>
      </w:r>
    </w:p>
    <w:p w14:paraId="7664C391" w14:textId="17CF79F5" w:rsidR="001D2C6E" w:rsidRPr="001D2C6E" w:rsidRDefault="001D2C6E" w:rsidP="00B44E8E">
      <w:pPr>
        <w:pStyle w:val="Lijstalinea"/>
        <w:numPr>
          <w:ilvl w:val="0"/>
          <w:numId w:val="5"/>
        </w:numPr>
      </w:pPr>
      <w:r>
        <w:t xml:space="preserve">Onkosten van deelnemers/verenigingen tijdens de federatieve finale van het Clubkampioenschap worden niet door de federatie vergoed. </w:t>
      </w:r>
    </w:p>
    <w:p w14:paraId="7935D416" w14:textId="77777777" w:rsidR="001D2C6E" w:rsidRDefault="001D2C6E" w:rsidP="003467A9">
      <w:pPr>
        <w:pStyle w:val="Lijstalinea"/>
        <w:ind w:left="360"/>
      </w:pPr>
    </w:p>
    <w:p w14:paraId="7A34772F" w14:textId="299FF990" w:rsidR="0069783A" w:rsidRDefault="00654BD7" w:rsidP="00B44E8E">
      <w:pPr>
        <w:pStyle w:val="Lijstalinea"/>
        <w:numPr>
          <w:ilvl w:val="0"/>
          <w:numId w:val="5"/>
        </w:numPr>
      </w:pPr>
      <w:r>
        <w:t xml:space="preserve">De </w:t>
      </w:r>
      <w:r w:rsidR="002208EB">
        <w:t xml:space="preserve">betreffende </w:t>
      </w:r>
      <w:r>
        <w:t>federatie</w:t>
      </w:r>
      <w:r w:rsidR="00386720">
        <w:t xml:space="preserve"> en de eventueel betrokken verenigingen kunnen niet aansprakelijk worden gesteld voor ongevallen, letsel en/of schade. Ook diefstal, verlies of beschadiging van spullen kunnen niet worden verhaald. </w:t>
      </w:r>
    </w:p>
    <w:p w14:paraId="105A7391" w14:textId="77777777" w:rsidR="0069783A" w:rsidRDefault="0069783A" w:rsidP="0069783A">
      <w:pPr>
        <w:pStyle w:val="Lijstalinea"/>
        <w:ind w:left="360"/>
      </w:pPr>
    </w:p>
    <w:p w14:paraId="1ABED080" w14:textId="77AD7902" w:rsidR="008A5DD4" w:rsidRDefault="00654BD7" w:rsidP="00B44E8E">
      <w:pPr>
        <w:pStyle w:val="Lijstalinea"/>
        <w:numPr>
          <w:ilvl w:val="0"/>
          <w:numId w:val="5"/>
        </w:numPr>
      </w:pPr>
      <w:r>
        <w:t>De</w:t>
      </w:r>
      <w:r w:rsidR="002208EB">
        <w:t xml:space="preserve"> betreffende</w:t>
      </w:r>
      <w:r>
        <w:t xml:space="preserve"> federatie</w:t>
      </w:r>
      <w:r w:rsidR="00386720">
        <w:t xml:space="preserve"> is niet aansprakelijk voor eventuele (financiële) consequenties naar aanleiding van verschuiven of vervallen van de wedstrijd of het publiceren (en aanpassen) van de uitslag</w:t>
      </w:r>
      <w:r w:rsidR="0069783A">
        <w:t>.</w:t>
      </w:r>
    </w:p>
    <w:p w14:paraId="2FE140E8" w14:textId="77777777" w:rsidR="0069783A" w:rsidRDefault="0069783A" w:rsidP="0069783A">
      <w:pPr>
        <w:pStyle w:val="Lijstalinea"/>
        <w:ind w:left="360"/>
      </w:pPr>
    </w:p>
    <w:p w14:paraId="2317D406" w14:textId="428F6BF1" w:rsidR="008570E3" w:rsidRDefault="008570E3" w:rsidP="00B44E8E">
      <w:pPr>
        <w:pStyle w:val="Lijstalinea"/>
        <w:numPr>
          <w:ilvl w:val="0"/>
          <w:numId w:val="5"/>
        </w:numPr>
      </w:pPr>
      <w:r>
        <w:t>Op dit wedstrijdreglement zijn de geldende regels van de Visserijwet, het Reglement voor de Binnenvisserij en het Reglement Minimummaten en Gesloten Tijden van toepassing.</w:t>
      </w:r>
    </w:p>
    <w:p w14:paraId="3BCA5940" w14:textId="77777777" w:rsidR="008570E3" w:rsidRDefault="008570E3" w:rsidP="008570E3">
      <w:pPr>
        <w:pStyle w:val="Lijstalinea"/>
        <w:ind w:left="360"/>
      </w:pPr>
    </w:p>
    <w:p w14:paraId="2BD1AB7B" w14:textId="28790957" w:rsidR="008570E3" w:rsidRPr="001D2C6E" w:rsidRDefault="008570E3" w:rsidP="00B44E8E">
      <w:pPr>
        <w:pStyle w:val="Lijstalinea"/>
        <w:numPr>
          <w:ilvl w:val="0"/>
          <w:numId w:val="5"/>
        </w:numPr>
      </w:pPr>
      <w:r>
        <w:t>In alle gevallen waarin dit reglement niet voorziet beslissen de wedstrijdleider en jury van de betreffende wedstrijd.</w:t>
      </w:r>
    </w:p>
    <w:p w14:paraId="205AA71F" w14:textId="1335464B" w:rsidR="001D2C6E" w:rsidRPr="003467A9" w:rsidRDefault="43CE3B22" w:rsidP="00B44E8E">
      <w:pPr>
        <w:numPr>
          <w:ilvl w:val="0"/>
          <w:numId w:val="5"/>
        </w:numPr>
        <w:spacing w:after="0"/>
        <w:contextualSpacing/>
        <w:rPr>
          <w:rFonts w:eastAsia="Times New Roman" w:cs="Times New Roman"/>
          <w:strike/>
          <w14:ligatures w14:val="none"/>
        </w:rPr>
      </w:pPr>
      <w:bookmarkStart w:id="1" w:name="_Hlk142311266"/>
      <w:r w:rsidRPr="36ED04FD">
        <w:rPr>
          <w:rFonts w:eastAsia="Times New Roman" w:cs="Times New Roman"/>
        </w:rPr>
        <w:t>Deelnemers aan de wedstrijden georganiseerd door of namens Sportvisserij Nederland en/of de Federaties verklaren met hun deelname zich te onderwerpen aan de tuchtrechtspraak van het Instituut Sportrechtspraak evenals aan de besluiten van diens organen waaronder de aanklager, tuchtcommissie en commissie van beroep. Dit betreft doping, matchfixing en seksuele intimidatie conform de vigerende reglementen, regelingen en procedures van het Instituut Sportrechtspraak. Deze zijn beschikbaar via de website van het Instituut Sportrechtspraak.</w:t>
      </w:r>
    </w:p>
    <w:p w14:paraId="50CA0CE1" w14:textId="77777777" w:rsidR="001D2C6E" w:rsidRPr="003467A9" w:rsidRDefault="001D2C6E" w:rsidP="001D2C6E">
      <w:pPr>
        <w:spacing w:after="0"/>
        <w:rPr>
          <w:rFonts w:eastAsia="Times New Roman" w:cs="Times New Roman"/>
          <w:strike/>
          <w14:ligatures w14:val="none"/>
        </w:rPr>
      </w:pPr>
    </w:p>
    <w:p w14:paraId="725CEB8D" w14:textId="77777777" w:rsidR="001D2C6E" w:rsidRPr="003467A9" w:rsidRDefault="43CE3B22" w:rsidP="00B44E8E">
      <w:pPr>
        <w:numPr>
          <w:ilvl w:val="0"/>
          <w:numId w:val="5"/>
        </w:numPr>
        <w:spacing w:after="0"/>
        <w:contextualSpacing/>
        <w:rPr>
          <w:rFonts w:eastAsia="Times New Roman" w:cs="Times New Roman"/>
          <w:strike/>
          <w14:ligatures w14:val="none"/>
        </w:rPr>
      </w:pPr>
      <w:r w:rsidRPr="36ED04FD">
        <w:rPr>
          <w:rFonts w:eastAsia="Times New Roman" w:cs="Times New Roman"/>
        </w:rPr>
        <w:t>Wanneer een beslissing op grond van het voorgaande artikel tot gevolg heeft dat een besluit nietig is of wordt vernietigd, kan hieraan door de deelnemer geen recht op schadeloosstelling worden ontleend, terwijl evenmin aanspraak kan worden gemaakt op een gewijzigde uitslag of het opnieuw houden van een wedstrijd of evenement.</w:t>
      </w:r>
    </w:p>
    <w:bookmarkEnd w:id="1"/>
    <w:p w14:paraId="6F1156EB" w14:textId="77777777" w:rsidR="00B859DB" w:rsidRPr="00607E72" w:rsidRDefault="00B859DB" w:rsidP="00B859DB"/>
    <w:sectPr w:rsidR="00B859DB" w:rsidRPr="00607E72" w:rsidSect="003467A9">
      <w:headerReference w:type="default" r:id="rId11"/>
      <w:footerReference w:type="default" r:id="rId12"/>
      <w:pgSz w:w="11906" w:h="16838"/>
      <w:pgMar w:top="1417" w:right="566"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DF01" w14:textId="77777777" w:rsidR="0054775E" w:rsidRDefault="0054775E" w:rsidP="00F21CE6">
      <w:pPr>
        <w:spacing w:after="0" w:line="240" w:lineRule="auto"/>
      </w:pPr>
      <w:r>
        <w:separator/>
      </w:r>
    </w:p>
  </w:endnote>
  <w:endnote w:type="continuationSeparator" w:id="0">
    <w:p w14:paraId="03BEAC53" w14:textId="77777777" w:rsidR="0054775E" w:rsidRDefault="0054775E" w:rsidP="00F2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598A" w14:textId="0D43F8BB" w:rsidR="00E016F8" w:rsidRDefault="00E016F8" w:rsidP="00E016F8">
    <w:pPr>
      <w:pStyle w:val="Voettekst"/>
      <w:jc w:val="right"/>
    </w:pPr>
    <w:r>
      <w:t>Versie: 10-1-2024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5CA6" w14:textId="77777777" w:rsidR="0054775E" w:rsidRDefault="0054775E" w:rsidP="00F21CE6">
      <w:pPr>
        <w:spacing w:after="0" w:line="240" w:lineRule="auto"/>
      </w:pPr>
      <w:r>
        <w:separator/>
      </w:r>
    </w:p>
  </w:footnote>
  <w:footnote w:type="continuationSeparator" w:id="0">
    <w:p w14:paraId="60AED60C" w14:textId="77777777" w:rsidR="0054775E" w:rsidRDefault="0054775E" w:rsidP="00F21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5A5F" w14:textId="53E49338" w:rsidR="003467A9" w:rsidRDefault="003467A9" w:rsidP="003467A9">
    <w:pPr>
      <w:tabs>
        <w:tab w:val="left" w:pos="6396"/>
      </w:tabs>
      <w:spacing w:after="0" w:line="240" w:lineRule="auto"/>
      <w:rPr>
        <w:rFonts w:eastAsia="Times New Roman" w:cs="Times New Roman"/>
        <w:caps/>
        <w:kern w:val="0"/>
        <w14:ligatures w14:val="none"/>
      </w:rPr>
    </w:pPr>
    <w:r>
      <w:rPr>
        <w:rFonts w:eastAsia="Times New Roman" w:cs="Times New Roman"/>
        <w:caps/>
        <w:noProof/>
        <w:lang w:eastAsia="nl-NL"/>
      </w:rPr>
      <w:drawing>
        <wp:anchor distT="0" distB="0" distL="114300" distR="114300" simplePos="0" relativeHeight="251660288" behindDoc="1" locked="0" layoutInCell="1" allowOverlap="1" wp14:anchorId="10E20B61" wp14:editId="30EECABD">
          <wp:simplePos x="0" y="0"/>
          <wp:positionH relativeFrom="column">
            <wp:posOffset>1615440</wp:posOffset>
          </wp:positionH>
          <wp:positionV relativeFrom="paragraph">
            <wp:posOffset>-297180</wp:posOffset>
          </wp:positionV>
          <wp:extent cx="3177864" cy="716280"/>
          <wp:effectExtent l="0" t="0" r="3810" b="762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e organisaties 2024.png"/>
                  <pic:cNvPicPr/>
                </pic:nvPicPr>
                <pic:blipFill>
                  <a:blip r:embed="rId1">
                    <a:extLst>
                      <a:ext uri="{28A0092B-C50C-407E-A947-70E740481C1C}">
                        <a14:useLocalDpi xmlns:a14="http://schemas.microsoft.com/office/drawing/2010/main" val="0"/>
                      </a:ext>
                    </a:extLst>
                  </a:blip>
                  <a:stretch>
                    <a:fillRect/>
                  </a:stretch>
                </pic:blipFill>
                <pic:spPr>
                  <a:xfrm>
                    <a:off x="0" y="0"/>
                    <a:ext cx="3177864" cy="71628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caps/>
        <w:kern w:val="0"/>
        <w14:ligatures w14:val="none"/>
      </w:rPr>
      <w:tab/>
    </w:r>
  </w:p>
  <w:p w14:paraId="6E675AE4" w14:textId="5701658F" w:rsidR="003467A9" w:rsidRDefault="003467A9" w:rsidP="00F21CE6">
    <w:pPr>
      <w:tabs>
        <w:tab w:val="center" w:pos="4536"/>
        <w:tab w:val="right" w:pos="9072"/>
      </w:tabs>
      <w:spacing w:after="0" w:line="240" w:lineRule="auto"/>
      <w:rPr>
        <w:rFonts w:eastAsia="Times New Roman" w:cs="Times New Roman"/>
        <w:caps/>
        <w:kern w:val="0"/>
        <w14:ligatures w14:val="none"/>
      </w:rPr>
    </w:pPr>
    <w:r w:rsidRPr="00F21CE6">
      <w:rPr>
        <w:rFonts w:eastAsia="Times New Roman" w:cs="Times New Roman"/>
        <w:noProof/>
        <w:kern w:val="0"/>
        <w:lang w:eastAsia="nl-NL"/>
        <w14:ligatures w14:val="none"/>
      </w:rPr>
      <mc:AlternateContent>
        <mc:Choice Requires="wps">
          <w:drawing>
            <wp:anchor distT="0" distB="0" distL="118745" distR="118745" simplePos="0" relativeHeight="251658240" behindDoc="1" locked="0" layoutInCell="1" allowOverlap="0" wp14:anchorId="60A7314C" wp14:editId="54CCC0B5">
              <wp:simplePos x="0" y="0"/>
              <wp:positionH relativeFrom="margin">
                <wp:posOffset>-84455</wp:posOffset>
              </wp:positionH>
              <wp:positionV relativeFrom="paragraph">
                <wp:posOffset>339725</wp:posOffset>
              </wp:positionV>
              <wp:extent cx="6591300" cy="274955"/>
              <wp:effectExtent l="0" t="0" r="0" b="0"/>
              <wp:wrapSquare wrapText="bothSides"/>
              <wp:docPr id="52083846"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274955"/>
                      </a:xfrm>
                      <a:prstGeom prst="rect">
                        <a:avLst/>
                      </a:prstGeom>
                      <a:solidFill>
                        <a:srgbClr val="5B9BD5"/>
                      </a:solidFill>
                      <a:ln w="12700" cap="flat" cmpd="sng" algn="ctr">
                        <a:noFill/>
                        <a:prstDash val="solid"/>
                        <a:miter lim="800000"/>
                      </a:ln>
                      <a:effectLst/>
                    </wps:spPr>
                    <wps:txbx>
                      <w:txbxContent>
                        <w:p w14:paraId="5EA27030" w14:textId="1C5C73A8" w:rsidR="003467A9" w:rsidRDefault="003467A9" w:rsidP="00F21CE6">
                          <w:pPr>
                            <w:pStyle w:val="Koptekst"/>
                            <w:jc w:val="center"/>
                            <w:rPr>
                              <w:b/>
                              <w:bCs/>
                              <w:color w:val="FFFFFF" w:themeColor="background1"/>
                            </w:rPr>
                          </w:pPr>
                          <w:r>
                            <w:rPr>
                              <w:b/>
                              <w:bCs/>
                              <w:color w:val="FFFFFF" w:themeColor="background1"/>
                            </w:rPr>
                            <w:t>WEDSTRIJDREGLEMENT</w:t>
                          </w:r>
                        </w:p>
                        <w:p w14:paraId="091B2427" w14:textId="18B6DA86" w:rsidR="00F21CE6" w:rsidRPr="0017048B" w:rsidRDefault="003467A9" w:rsidP="00F21CE6">
                          <w:pPr>
                            <w:pStyle w:val="Koptekst"/>
                            <w:jc w:val="center"/>
                            <w:rPr>
                              <w:b/>
                              <w:bCs/>
                              <w:caps/>
                              <w:color w:val="FFFFFF" w:themeColor="background1"/>
                            </w:rPr>
                          </w:pPr>
                          <w:r>
                            <w:rPr>
                              <w:b/>
                              <w:bCs/>
                              <w:color w:val="FFFFFF" w:themeColor="background1"/>
                            </w:rPr>
                            <w:t>S</w:t>
                          </w:r>
                          <w:r w:rsidR="00F21CE6" w:rsidRPr="0017048B">
                            <w:rPr>
                              <w:b/>
                              <w:bCs/>
                              <w:color w:val="FFFFFF" w:themeColor="background1"/>
                            </w:rPr>
                            <w:t xml:space="preserve">electie en federatief </w:t>
                          </w:r>
                          <w:r w:rsidR="00F21CE6">
                            <w:rPr>
                              <w:b/>
                              <w:bCs/>
                              <w:color w:val="FFFFFF" w:themeColor="background1"/>
                            </w:rPr>
                            <w:t>club</w:t>
                          </w:r>
                          <w:r w:rsidR="00F21CE6" w:rsidRPr="0017048B">
                            <w:rPr>
                              <w:b/>
                              <w:bCs/>
                              <w:color w:val="FFFFFF" w:themeColor="background1"/>
                            </w:rPr>
                            <w:t>kampioenschap</w:t>
                          </w:r>
                          <w:r w:rsidR="00F21CE6" w:rsidRPr="0017048B">
                            <w:rPr>
                              <w:b/>
                              <w:bCs/>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0A7314C" id="Rechthoek 1" o:spid="_x0000_s1026" style="position:absolute;margin-left:-6.65pt;margin-top:26.75pt;width:519pt;height:21.65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text;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" o:allowoverlap="f" fillcolor="#5b9bd5" stroked="f" strokeweight="1pt">
              <v:textbox style="mso-fit-shape-to-text:t">
                <w:txbxContent>
                  <w:p w14:paraId="5EA27030" w14:textId="1C5C73A8" w:rsidR="003467A9" w:rsidRDefault="003467A9" w:rsidP="00F21CE6">
                    <w:pPr>
                      <w:pStyle w:val="Koptekst"/>
                      <w:jc w:val="center"/>
                      <w:rPr>
                        <w:b/>
                        <w:bCs/>
                        <w:color w:val="FFFFFF" w:themeColor="background1"/>
                      </w:rPr>
                    </w:pPr>
                    <w:r>
                      <w:rPr>
                        <w:b/>
                        <w:bCs/>
                        <w:color w:val="FFFFFF" w:themeColor="background1"/>
                      </w:rPr>
                      <w:t>WEDSTRIJDREGLEMENT</w:t>
                    </w:r>
                  </w:p>
                  <w:p w14:paraId="091B2427" w14:textId="18B6DA86" w:rsidR="00F21CE6" w:rsidRPr="0017048B" w:rsidRDefault="003467A9" w:rsidP="00F21CE6">
                    <w:pPr>
                      <w:pStyle w:val="Koptekst"/>
                      <w:jc w:val="center"/>
                      <w:rPr>
                        <w:b/>
                        <w:bCs/>
                        <w:caps/>
                        <w:color w:val="FFFFFF" w:themeColor="background1"/>
                      </w:rPr>
                    </w:pPr>
                    <w:r>
                      <w:rPr>
                        <w:b/>
                        <w:bCs/>
                        <w:color w:val="FFFFFF" w:themeColor="background1"/>
                      </w:rPr>
                      <w:t>S</w:t>
                    </w:r>
                    <w:r w:rsidR="00F21CE6" w:rsidRPr="0017048B">
                      <w:rPr>
                        <w:b/>
                        <w:bCs/>
                        <w:color w:val="FFFFFF" w:themeColor="background1"/>
                      </w:rPr>
                      <w:t xml:space="preserve">electie en federatief </w:t>
                    </w:r>
                    <w:r w:rsidR="00F21CE6">
                      <w:rPr>
                        <w:b/>
                        <w:bCs/>
                        <w:color w:val="FFFFFF" w:themeColor="background1"/>
                      </w:rPr>
                      <w:t>club</w:t>
                    </w:r>
                    <w:r w:rsidR="00F21CE6" w:rsidRPr="0017048B">
                      <w:rPr>
                        <w:b/>
                        <w:bCs/>
                        <w:color w:val="FFFFFF" w:themeColor="background1"/>
                      </w:rPr>
                      <w:t>kampioenschap</w:t>
                    </w:r>
                    <w:r w:rsidR="00F21CE6" w:rsidRPr="0017048B">
                      <w:rPr>
                        <w:b/>
                        <w:bCs/>
                        <w:caps/>
                        <w:color w:val="FFFFFF" w:themeColor="background1"/>
                      </w:rPr>
                      <w:t xml:space="preserve">    </w:t>
                    </w:r>
                  </w:p>
                </w:txbxContent>
              </v:textbox>
              <w10:wrap type="square" anchorx="margin"/>
            </v:rect>
          </w:pict>
        </mc:Fallback>
      </mc:AlternateContent>
    </w:r>
  </w:p>
  <w:p w14:paraId="78C7F252" w14:textId="4FB9428F" w:rsidR="00F21CE6" w:rsidRPr="00F21CE6" w:rsidRDefault="00F21CE6" w:rsidP="00F21CE6">
    <w:pPr>
      <w:tabs>
        <w:tab w:val="center" w:pos="4536"/>
        <w:tab w:val="right" w:pos="9072"/>
      </w:tabs>
      <w:spacing w:after="0" w:line="240" w:lineRule="auto"/>
      <w:rPr>
        <w:rFonts w:eastAsia="Times New Roman" w:cs="Times New Roman"/>
        <w:caps/>
        <w:kern w:val="0"/>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7477"/>
    <w:multiLevelType w:val="hybridMultilevel"/>
    <w:tmpl w:val="C29EAD96"/>
    <w:lvl w:ilvl="0" w:tplc="FFFFFFFF">
      <w:start w:val="1"/>
      <w:numFmt w:val="decimal"/>
      <w:lvlText w:val="%1."/>
      <w:lvlJc w:val="left"/>
      <w:pPr>
        <w:ind w:left="720" w:hanging="360"/>
      </w:pPr>
      <w:rPr>
        <w:b w:val="0"/>
        <w:strike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E27C80"/>
    <w:multiLevelType w:val="hybridMultilevel"/>
    <w:tmpl w:val="C0667B66"/>
    <w:lvl w:ilvl="0" w:tplc="357067C6">
      <w:start w:val="1"/>
      <w:numFmt w:val="decimal"/>
      <w:lvlText w:val="%1."/>
      <w:lvlJc w:val="left"/>
      <w:pPr>
        <w:ind w:left="360" w:hanging="360"/>
      </w:pPr>
      <w:rPr>
        <w:strike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DC75C02"/>
    <w:multiLevelType w:val="hybridMultilevel"/>
    <w:tmpl w:val="26920C4E"/>
    <w:lvl w:ilvl="0" w:tplc="357067C6">
      <w:start w:val="1"/>
      <w:numFmt w:val="decimal"/>
      <w:lvlText w:val="%1."/>
      <w:lvlJc w:val="left"/>
      <w:pPr>
        <w:ind w:left="360" w:hanging="360"/>
      </w:pPr>
      <w:rPr>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D04E81"/>
    <w:multiLevelType w:val="hybridMultilevel"/>
    <w:tmpl w:val="E07A5CB6"/>
    <w:lvl w:ilvl="0" w:tplc="357067C6">
      <w:start w:val="1"/>
      <w:numFmt w:val="decimal"/>
      <w:lvlText w:val="%1."/>
      <w:lvlJc w:val="left"/>
      <w:pPr>
        <w:ind w:left="360" w:hanging="360"/>
      </w:pPr>
      <w:rPr>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25BB2C"/>
    <w:multiLevelType w:val="hybridMultilevel"/>
    <w:tmpl w:val="FEA6B926"/>
    <w:lvl w:ilvl="0" w:tplc="6F56C03E">
      <w:start w:val="1"/>
      <w:numFmt w:val="decimal"/>
      <w:lvlText w:val="%1."/>
      <w:lvlJc w:val="left"/>
      <w:pPr>
        <w:ind w:left="720" w:hanging="360"/>
      </w:pPr>
    </w:lvl>
    <w:lvl w:ilvl="1" w:tplc="A06E27E6">
      <w:start w:val="1"/>
      <w:numFmt w:val="lowerLetter"/>
      <w:lvlText w:val="%2."/>
      <w:lvlJc w:val="left"/>
      <w:pPr>
        <w:ind w:left="1440" w:hanging="360"/>
      </w:pPr>
    </w:lvl>
    <w:lvl w:ilvl="2" w:tplc="295024AA">
      <w:start w:val="1"/>
      <w:numFmt w:val="lowerRoman"/>
      <w:lvlText w:val="%3."/>
      <w:lvlJc w:val="right"/>
      <w:pPr>
        <w:ind w:left="2160" w:hanging="180"/>
      </w:pPr>
    </w:lvl>
    <w:lvl w:ilvl="3" w:tplc="CFD24AF8">
      <w:start w:val="1"/>
      <w:numFmt w:val="decimal"/>
      <w:lvlText w:val="%4."/>
      <w:lvlJc w:val="left"/>
      <w:pPr>
        <w:ind w:left="2880" w:hanging="360"/>
      </w:pPr>
    </w:lvl>
    <w:lvl w:ilvl="4" w:tplc="67B4EA86">
      <w:start w:val="1"/>
      <w:numFmt w:val="lowerLetter"/>
      <w:lvlText w:val="%5."/>
      <w:lvlJc w:val="left"/>
      <w:pPr>
        <w:ind w:left="3600" w:hanging="360"/>
      </w:pPr>
    </w:lvl>
    <w:lvl w:ilvl="5" w:tplc="D78CC094">
      <w:start w:val="1"/>
      <w:numFmt w:val="lowerRoman"/>
      <w:lvlText w:val="%6."/>
      <w:lvlJc w:val="right"/>
      <w:pPr>
        <w:ind w:left="4320" w:hanging="180"/>
      </w:pPr>
    </w:lvl>
    <w:lvl w:ilvl="6" w:tplc="7918EB3C">
      <w:start w:val="1"/>
      <w:numFmt w:val="decimal"/>
      <w:lvlText w:val="%7."/>
      <w:lvlJc w:val="left"/>
      <w:pPr>
        <w:ind w:left="5040" w:hanging="360"/>
      </w:pPr>
    </w:lvl>
    <w:lvl w:ilvl="7" w:tplc="E6C46C8C">
      <w:start w:val="1"/>
      <w:numFmt w:val="lowerLetter"/>
      <w:lvlText w:val="%8."/>
      <w:lvlJc w:val="left"/>
      <w:pPr>
        <w:ind w:left="5760" w:hanging="360"/>
      </w:pPr>
    </w:lvl>
    <w:lvl w:ilvl="8" w:tplc="D8CCB1D6">
      <w:start w:val="1"/>
      <w:numFmt w:val="lowerRoman"/>
      <w:lvlText w:val="%9."/>
      <w:lvlJc w:val="right"/>
      <w:pPr>
        <w:ind w:left="6480" w:hanging="180"/>
      </w:pPr>
    </w:lvl>
  </w:abstractNum>
  <w:num w:numId="1" w16cid:durableId="914244759">
    <w:abstractNumId w:val="4"/>
  </w:num>
  <w:num w:numId="2" w16cid:durableId="965547523">
    <w:abstractNumId w:val="1"/>
  </w:num>
  <w:num w:numId="3" w16cid:durableId="48890416">
    <w:abstractNumId w:val="3"/>
  </w:num>
  <w:num w:numId="4" w16cid:durableId="1959526519">
    <w:abstractNumId w:val="2"/>
  </w:num>
  <w:num w:numId="5" w16cid:durableId="8102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CC"/>
    <w:rsid w:val="000153A2"/>
    <w:rsid w:val="00066FAC"/>
    <w:rsid w:val="00091B2E"/>
    <w:rsid w:val="000A0434"/>
    <w:rsid w:val="000D0064"/>
    <w:rsid w:val="001042D6"/>
    <w:rsid w:val="0011436A"/>
    <w:rsid w:val="0013176C"/>
    <w:rsid w:val="001410A4"/>
    <w:rsid w:val="001D2C6E"/>
    <w:rsid w:val="002208EB"/>
    <w:rsid w:val="00224D7D"/>
    <w:rsid w:val="00227CF0"/>
    <w:rsid w:val="00236779"/>
    <w:rsid w:val="00240A3C"/>
    <w:rsid w:val="002702CF"/>
    <w:rsid w:val="00282C49"/>
    <w:rsid w:val="002C17D2"/>
    <w:rsid w:val="00325323"/>
    <w:rsid w:val="003467A9"/>
    <w:rsid w:val="00386720"/>
    <w:rsid w:val="00395061"/>
    <w:rsid w:val="003D7B06"/>
    <w:rsid w:val="004251DE"/>
    <w:rsid w:val="004444CA"/>
    <w:rsid w:val="00455AE0"/>
    <w:rsid w:val="004647FA"/>
    <w:rsid w:val="004A206A"/>
    <w:rsid w:val="004C74FC"/>
    <w:rsid w:val="004D6B79"/>
    <w:rsid w:val="004E1297"/>
    <w:rsid w:val="00501466"/>
    <w:rsid w:val="00510A88"/>
    <w:rsid w:val="00535328"/>
    <w:rsid w:val="00535909"/>
    <w:rsid w:val="0054775E"/>
    <w:rsid w:val="005B60B7"/>
    <w:rsid w:val="005F0F8D"/>
    <w:rsid w:val="00607E72"/>
    <w:rsid w:val="00641F06"/>
    <w:rsid w:val="00654BD7"/>
    <w:rsid w:val="0068616B"/>
    <w:rsid w:val="00686A49"/>
    <w:rsid w:val="0069783A"/>
    <w:rsid w:val="00730D8A"/>
    <w:rsid w:val="007600CC"/>
    <w:rsid w:val="0077551B"/>
    <w:rsid w:val="007A4FFE"/>
    <w:rsid w:val="007B549F"/>
    <w:rsid w:val="00807D9F"/>
    <w:rsid w:val="00840CFE"/>
    <w:rsid w:val="008570E3"/>
    <w:rsid w:val="008578B6"/>
    <w:rsid w:val="008959FF"/>
    <w:rsid w:val="008A5DD4"/>
    <w:rsid w:val="008B5CBD"/>
    <w:rsid w:val="008E25D4"/>
    <w:rsid w:val="0091135B"/>
    <w:rsid w:val="00911EB0"/>
    <w:rsid w:val="00913F15"/>
    <w:rsid w:val="009509B0"/>
    <w:rsid w:val="00982AE1"/>
    <w:rsid w:val="009A3880"/>
    <w:rsid w:val="009D583D"/>
    <w:rsid w:val="009E4DF8"/>
    <w:rsid w:val="00AC47FB"/>
    <w:rsid w:val="00B21429"/>
    <w:rsid w:val="00B44E8E"/>
    <w:rsid w:val="00B52F0A"/>
    <w:rsid w:val="00B568F5"/>
    <w:rsid w:val="00B65F5E"/>
    <w:rsid w:val="00B739A0"/>
    <w:rsid w:val="00B838B9"/>
    <w:rsid w:val="00B859DB"/>
    <w:rsid w:val="00BE2D4F"/>
    <w:rsid w:val="00C00477"/>
    <w:rsid w:val="00C25CDE"/>
    <w:rsid w:val="00C32536"/>
    <w:rsid w:val="00C7611A"/>
    <w:rsid w:val="00CE4F7B"/>
    <w:rsid w:val="00D54016"/>
    <w:rsid w:val="00D65B27"/>
    <w:rsid w:val="00DA5503"/>
    <w:rsid w:val="00E016F8"/>
    <w:rsid w:val="00E165D1"/>
    <w:rsid w:val="00E22683"/>
    <w:rsid w:val="00E9681F"/>
    <w:rsid w:val="00EC5EE2"/>
    <w:rsid w:val="00ED4087"/>
    <w:rsid w:val="00F21CE6"/>
    <w:rsid w:val="00F44137"/>
    <w:rsid w:val="00F65E43"/>
    <w:rsid w:val="00F81DB8"/>
    <w:rsid w:val="02E79FA1"/>
    <w:rsid w:val="04A4367B"/>
    <w:rsid w:val="0A448840"/>
    <w:rsid w:val="0BEC9A9C"/>
    <w:rsid w:val="0C75598A"/>
    <w:rsid w:val="1B5AB0F8"/>
    <w:rsid w:val="1BBD0D0B"/>
    <w:rsid w:val="1C214398"/>
    <w:rsid w:val="2881FB74"/>
    <w:rsid w:val="2A34F44E"/>
    <w:rsid w:val="36ED04FD"/>
    <w:rsid w:val="378E21FF"/>
    <w:rsid w:val="3BD1F062"/>
    <w:rsid w:val="4144BB62"/>
    <w:rsid w:val="43CE3B22"/>
    <w:rsid w:val="489808BC"/>
    <w:rsid w:val="4AE3D411"/>
    <w:rsid w:val="51C2AC26"/>
    <w:rsid w:val="6B879FBC"/>
    <w:rsid w:val="6CC5E905"/>
    <w:rsid w:val="74622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EC2D8"/>
  <w15:docId w15:val="{24C740BC-FEBB-4DEA-A0E3-44392304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600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00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00CC"/>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600CC"/>
    <w:rPr>
      <w:rFonts w:eastAsiaTheme="minorEastAsia"/>
      <w:color w:val="5A5A5A" w:themeColor="text1" w:themeTint="A5"/>
      <w:spacing w:val="15"/>
    </w:rPr>
  </w:style>
  <w:style w:type="paragraph" w:styleId="Lijstalinea">
    <w:name w:val="List Paragraph"/>
    <w:basedOn w:val="Standaard"/>
    <w:uiPriority w:val="34"/>
    <w:qFormat/>
    <w:rsid w:val="002702CF"/>
    <w:pPr>
      <w:ind w:left="720"/>
      <w:contextualSpacing/>
    </w:pPr>
  </w:style>
  <w:style w:type="paragraph" w:styleId="Koptekst">
    <w:name w:val="header"/>
    <w:basedOn w:val="Standaard"/>
    <w:link w:val="KoptekstChar"/>
    <w:uiPriority w:val="99"/>
    <w:unhideWhenUsed/>
    <w:rsid w:val="00F21C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CE6"/>
  </w:style>
  <w:style w:type="paragraph" w:styleId="Voettekst">
    <w:name w:val="footer"/>
    <w:basedOn w:val="Standaard"/>
    <w:link w:val="VoettekstChar"/>
    <w:uiPriority w:val="99"/>
    <w:unhideWhenUsed/>
    <w:rsid w:val="00F21C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CE6"/>
  </w:style>
  <w:style w:type="paragraph" w:styleId="Revisie">
    <w:name w:val="Revision"/>
    <w:hidden/>
    <w:uiPriority w:val="99"/>
    <w:semiHidden/>
    <w:rsid w:val="002208EB"/>
    <w:pPr>
      <w:spacing w:after="0" w:line="240" w:lineRule="auto"/>
    </w:pPr>
  </w:style>
  <w:style w:type="paragraph" w:styleId="Ballontekst">
    <w:name w:val="Balloon Text"/>
    <w:basedOn w:val="Standaard"/>
    <w:link w:val="BallontekstChar"/>
    <w:uiPriority w:val="99"/>
    <w:semiHidden/>
    <w:unhideWhenUsed/>
    <w:rsid w:val="003467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67A9"/>
    <w:rPr>
      <w:rFonts w:ascii="Segoe UI" w:hAnsi="Segoe UI" w:cs="Segoe UI"/>
      <w:sz w:val="18"/>
      <w:szCs w:val="18"/>
    </w:rPr>
  </w:style>
  <w:style w:type="character" w:styleId="Verwijzingopmerking">
    <w:name w:val="annotation reference"/>
    <w:basedOn w:val="Standaardalinea-lettertype"/>
    <w:uiPriority w:val="99"/>
    <w:semiHidden/>
    <w:unhideWhenUsed/>
    <w:rsid w:val="00911EB0"/>
    <w:rPr>
      <w:sz w:val="16"/>
      <w:szCs w:val="16"/>
    </w:rPr>
  </w:style>
  <w:style w:type="paragraph" w:styleId="Tekstopmerking">
    <w:name w:val="annotation text"/>
    <w:basedOn w:val="Standaard"/>
    <w:link w:val="TekstopmerkingChar"/>
    <w:uiPriority w:val="99"/>
    <w:semiHidden/>
    <w:unhideWhenUsed/>
    <w:rsid w:val="00911E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1EB0"/>
    <w:rPr>
      <w:sz w:val="20"/>
      <w:szCs w:val="20"/>
    </w:rPr>
  </w:style>
  <w:style w:type="paragraph" w:styleId="Onderwerpvanopmerking">
    <w:name w:val="annotation subject"/>
    <w:basedOn w:val="Tekstopmerking"/>
    <w:next w:val="Tekstopmerking"/>
    <w:link w:val="OnderwerpvanopmerkingChar"/>
    <w:uiPriority w:val="99"/>
    <w:semiHidden/>
    <w:unhideWhenUsed/>
    <w:rsid w:val="00911EB0"/>
    <w:rPr>
      <w:b/>
      <w:bCs/>
    </w:rPr>
  </w:style>
  <w:style w:type="character" w:customStyle="1" w:styleId="OnderwerpvanopmerkingChar">
    <w:name w:val="Onderwerp van opmerking Char"/>
    <w:basedOn w:val="TekstopmerkingChar"/>
    <w:link w:val="Onderwerpvanopmerking"/>
    <w:uiPriority w:val="99"/>
    <w:semiHidden/>
    <w:rsid w:val="00911EB0"/>
    <w:rPr>
      <w:b/>
      <w:bCs/>
      <w:sz w:val="20"/>
      <w:szCs w:val="20"/>
    </w:rPr>
  </w:style>
  <w:style w:type="paragraph" w:styleId="Geenafstand">
    <w:name w:val="No Spacing"/>
    <w:uiPriority w:val="1"/>
    <w:qFormat/>
    <w:rsid w:val="0023677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6AADE96F03249992779BEE39FD117" ma:contentTypeVersion="12" ma:contentTypeDescription="Een nieuw document maken." ma:contentTypeScope="" ma:versionID="5c061fd23bf1d110ebb32efb7358441e">
  <xsd:schema xmlns:xsd="http://www.w3.org/2001/XMLSchema" xmlns:xs="http://www.w3.org/2001/XMLSchema" xmlns:p="http://schemas.microsoft.com/office/2006/metadata/properties" xmlns:ns2="a93cf408-b884-4b08-a108-de5c288a798c" xmlns:ns3="4cb84812-d8e4-4b79-8acc-aac8c6dfcbf1" targetNamespace="http://schemas.microsoft.com/office/2006/metadata/properties" ma:root="true" ma:fieldsID="b78bf78c21550c8d1eaaf72c6eb8f101" ns2:_="" ns3:_="">
    <xsd:import namespace="a93cf408-b884-4b08-a108-de5c288a798c"/>
    <xsd:import namespace="4cb84812-d8e4-4b79-8acc-aac8c6dfc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cf408-b884-4b08-a108-de5c288a7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a1713c3f-83b8-47ac-8e3c-f228d4eb39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84812-d8e4-4b79-8acc-aac8c6dfcb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1d4eb0-e541-429f-b56d-8b6a2af10c40}" ma:internalName="TaxCatchAll" ma:showField="CatchAllData" ma:web="4cb84812-d8e4-4b79-8acc-aac8c6dfcb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3cf408-b884-4b08-a108-de5c288a798c">
      <Terms xmlns="http://schemas.microsoft.com/office/infopath/2007/PartnerControls"/>
    </lcf76f155ced4ddcb4097134ff3c332f>
    <TaxCatchAll xmlns="4cb84812-d8e4-4b79-8acc-aac8c6dfcbf1" xsi:nil="true"/>
  </documentManagement>
</p:properties>
</file>

<file path=customXml/itemProps1.xml><?xml version="1.0" encoding="utf-8"?>
<ds:datastoreItem xmlns:ds="http://schemas.openxmlformats.org/officeDocument/2006/customXml" ds:itemID="{7921DBA2-12FD-46BE-ACD7-9339DCE306B8}">
  <ds:schemaRefs>
    <ds:schemaRef ds:uri="http://schemas.openxmlformats.org/officeDocument/2006/bibliography"/>
  </ds:schemaRefs>
</ds:datastoreItem>
</file>

<file path=customXml/itemProps2.xml><?xml version="1.0" encoding="utf-8"?>
<ds:datastoreItem xmlns:ds="http://schemas.openxmlformats.org/officeDocument/2006/customXml" ds:itemID="{CD1BADE7-8999-46C2-AC9C-830FA598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cf408-b884-4b08-a108-de5c288a798c"/>
    <ds:schemaRef ds:uri="4cb84812-d8e4-4b79-8acc-aac8c6dfc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BC9DB-7182-4769-80D4-CC93E7CCBD6E}">
  <ds:schemaRefs>
    <ds:schemaRef ds:uri="http://schemas.microsoft.com/sharepoint/v3/contenttype/forms"/>
  </ds:schemaRefs>
</ds:datastoreItem>
</file>

<file path=customXml/itemProps4.xml><?xml version="1.0" encoding="utf-8"?>
<ds:datastoreItem xmlns:ds="http://schemas.openxmlformats.org/officeDocument/2006/customXml" ds:itemID="{C760A82C-6D35-4EAB-ADD5-EB67FA87CDED}">
  <ds:schemaRefs>
    <ds:schemaRef ds:uri="http://schemas.microsoft.com/office/2006/metadata/properties"/>
    <ds:schemaRef ds:uri="http://schemas.microsoft.com/office/infopath/2007/PartnerControls"/>
    <ds:schemaRef ds:uri="a93cf408-b884-4b08-a108-de5c288a798c"/>
    <ds:schemaRef ds:uri="4cb84812-d8e4-4b79-8acc-aac8c6dfcb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8927</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Rinus Robaard</dc:creator>
  <cp:lastModifiedBy>(SV Fryslân) Gerben</cp:lastModifiedBy>
  <cp:revision>2</cp:revision>
  <dcterms:created xsi:type="dcterms:W3CDTF">2024-03-04T07:49:00Z</dcterms:created>
  <dcterms:modified xsi:type="dcterms:W3CDTF">2024-03-04T07:49:00Z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0x010100D946AADE96F03249992779BEE39FD117</vt:lpwstr>
  </property>
</Properties>
</file>