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07C4" w14:textId="77777777" w:rsidR="00EB5FAC" w:rsidRDefault="00EB5FAC">
      <w:pPr>
        <w:pStyle w:val="Default"/>
        <w:jc w:val="both"/>
      </w:pPr>
    </w:p>
    <w:p w14:paraId="6D1AB774" w14:textId="77777777" w:rsidR="00EB5FAC" w:rsidRDefault="00EB5FAC">
      <w:pPr>
        <w:pStyle w:val="Default"/>
        <w:jc w:val="both"/>
        <w:rPr>
          <w:rFonts w:ascii="Arial" w:hAnsi="Arial" w:cs="Arial"/>
          <w:color w:val="auto"/>
          <w:sz w:val="23"/>
          <w:szCs w:val="23"/>
        </w:rPr>
      </w:pPr>
    </w:p>
    <w:p w14:paraId="5F941B07" w14:textId="2EB0CE09" w:rsidR="00EB5FAC" w:rsidRDefault="00692B8B">
      <w:pPr>
        <w:pStyle w:val="Default"/>
        <w:jc w:val="both"/>
        <w:rPr>
          <w:rFonts w:ascii="Arial" w:hAnsi="Arial" w:cs="Arial"/>
          <w:color w:val="auto"/>
          <w:sz w:val="28"/>
          <w:szCs w:val="28"/>
        </w:rPr>
      </w:pPr>
      <w:r>
        <w:rPr>
          <w:rFonts w:ascii="Arial" w:hAnsi="Arial" w:cs="Arial"/>
          <w:b/>
          <w:bCs/>
          <w:color w:val="auto"/>
          <w:sz w:val="28"/>
          <w:szCs w:val="28"/>
        </w:rPr>
        <w:t xml:space="preserve">Wedstrijdreglement Open </w:t>
      </w:r>
      <w:proofErr w:type="spellStart"/>
      <w:r>
        <w:rPr>
          <w:rFonts w:ascii="Arial" w:hAnsi="Arial" w:cs="Arial"/>
          <w:b/>
          <w:bCs/>
          <w:color w:val="auto"/>
          <w:sz w:val="28"/>
          <w:szCs w:val="28"/>
        </w:rPr>
        <w:t>Frysk</w:t>
      </w:r>
      <w:proofErr w:type="spellEnd"/>
      <w:r>
        <w:rPr>
          <w:rFonts w:ascii="Arial" w:hAnsi="Arial" w:cs="Arial"/>
          <w:b/>
          <w:bCs/>
          <w:color w:val="auto"/>
          <w:sz w:val="28"/>
          <w:szCs w:val="28"/>
        </w:rPr>
        <w:t xml:space="preserve"> Kampioenschap Kustvissen 20</w:t>
      </w:r>
      <w:r w:rsidR="007B5DA0">
        <w:rPr>
          <w:rFonts w:ascii="Arial" w:hAnsi="Arial" w:cs="Arial"/>
          <w:b/>
          <w:bCs/>
          <w:color w:val="auto"/>
          <w:sz w:val="28"/>
          <w:szCs w:val="28"/>
        </w:rPr>
        <w:t>2</w:t>
      </w:r>
      <w:r w:rsidR="004A3C19">
        <w:rPr>
          <w:rFonts w:ascii="Arial" w:hAnsi="Arial" w:cs="Arial"/>
          <w:b/>
          <w:bCs/>
          <w:color w:val="auto"/>
          <w:sz w:val="28"/>
          <w:szCs w:val="28"/>
        </w:rPr>
        <w:t>2</w:t>
      </w:r>
    </w:p>
    <w:p w14:paraId="4FDDC57E" w14:textId="77777777" w:rsidR="00EB5FAC" w:rsidRDefault="00EB5FAC">
      <w:pPr>
        <w:pStyle w:val="Default"/>
        <w:jc w:val="both"/>
        <w:rPr>
          <w:rFonts w:ascii="Arial" w:hAnsi="Arial" w:cs="Arial"/>
          <w:color w:val="auto"/>
          <w:sz w:val="28"/>
          <w:szCs w:val="28"/>
        </w:rPr>
      </w:pPr>
    </w:p>
    <w:p w14:paraId="09EE4679" w14:textId="77777777" w:rsidR="00EB5FAC" w:rsidRDefault="00692B8B">
      <w:pPr>
        <w:pStyle w:val="Default"/>
        <w:numPr>
          <w:ilvl w:val="0"/>
          <w:numId w:val="1"/>
        </w:numPr>
        <w:jc w:val="both"/>
      </w:pPr>
      <w:r>
        <w:rPr>
          <w:rFonts w:ascii="Verdana" w:hAnsi="Verdana" w:cs="Verdana"/>
          <w:color w:val="auto"/>
          <w:sz w:val="20"/>
          <w:szCs w:val="20"/>
        </w:rPr>
        <w:t xml:space="preserve">Elke deelnemer ontvangt op een door Sportvisserij Fryslân te bepalen verzamelpunt zijn/haar deelnemerskaart: deze vermeld zijn/haar </w:t>
      </w:r>
      <w:proofErr w:type="spellStart"/>
      <w:r>
        <w:rPr>
          <w:rFonts w:ascii="Verdana" w:hAnsi="Verdana" w:cs="Verdana"/>
          <w:color w:val="auto"/>
          <w:sz w:val="20"/>
          <w:szCs w:val="20"/>
        </w:rPr>
        <w:t>plaatsnummer</w:t>
      </w:r>
      <w:proofErr w:type="spellEnd"/>
      <w:r>
        <w:rPr>
          <w:rFonts w:ascii="Verdana" w:hAnsi="Verdana" w:cs="Verdana"/>
          <w:color w:val="auto"/>
          <w:sz w:val="20"/>
          <w:szCs w:val="20"/>
        </w:rPr>
        <w:t xml:space="preserve">. De deelnemer geeft zijn/haar kaart af aan de toegewezen controleur. </w:t>
      </w:r>
    </w:p>
    <w:p w14:paraId="15123F51" w14:textId="77777777" w:rsidR="00EB5FAC" w:rsidRDefault="00EB5FAC">
      <w:pPr>
        <w:pStyle w:val="Default"/>
        <w:ind w:left="720"/>
        <w:jc w:val="both"/>
        <w:rPr>
          <w:color w:val="auto"/>
          <w:sz w:val="20"/>
          <w:szCs w:val="20"/>
        </w:rPr>
      </w:pPr>
    </w:p>
    <w:p w14:paraId="7813B21B" w14:textId="77777777" w:rsidR="00EB5FAC" w:rsidRDefault="00692B8B">
      <w:pPr>
        <w:pStyle w:val="Default"/>
        <w:numPr>
          <w:ilvl w:val="0"/>
          <w:numId w:val="1"/>
        </w:numPr>
        <w:jc w:val="both"/>
      </w:pPr>
      <w:r>
        <w:rPr>
          <w:rFonts w:ascii="Verdana" w:hAnsi="Verdana" w:cs="Verdana"/>
          <w:color w:val="auto"/>
          <w:sz w:val="20"/>
          <w:szCs w:val="20"/>
        </w:rPr>
        <w:t xml:space="preserve">Voor het startsein mag niet worden gevist. Bij het eerste signaal begint de wedstrijd, het tweede signaal geeft het einde aan, waarna onmiddellijk moet worden ingehaald. </w:t>
      </w:r>
    </w:p>
    <w:p w14:paraId="26A4B20B" w14:textId="77777777" w:rsidR="00EB5FAC" w:rsidRDefault="00EB5FAC">
      <w:pPr>
        <w:pStyle w:val="Default"/>
        <w:jc w:val="both"/>
        <w:rPr>
          <w:color w:val="auto"/>
          <w:sz w:val="20"/>
          <w:szCs w:val="20"/>
        </w:rPr>
      </w:pPr>
    </w:p>
    <w:p w14:paraId="174F09C5" w14:textId="77777777" w:rsidR="00EB5FAC" w:rsidRDefault="00692B8B">
      <w:pPr>
        <w:pStyle w:val="Default"/>
        <w:numPr>
          <w:ilvl w:val="0"/>
          <w:numId w:val="1"/>
        </w:numPr>
        <w:jc w:val="both"/>
      </w:pPr>
      <w:r>
        <w:rPr>
          <w:rFonts w:ascii="Verdana" w:hAnsi="Verdana" w:cs="Verdana"/>
          <w:color w:val="auto"/>
          <w:sz w:val="20"/>
          <w:szCs w:val="20"/>
        </w:rPr>
        <w:t xml:space="preserve">De deelnemers worden verdeeld over twee vakken. </w:t>
      </w:r>
    </w:p>
    <w:p w14:paraId="4E367FC4" w14:textId="77777777" w:rsidR="00EB5FAC" w:rsidRDefault="00EB5FAC">
      <w:pPr>
        <w:pStyle w:val="Default"/>
        <w:jc w:val="both"/>
        <w:rPr>
          <w:color w:val="auto"/>
          <w:sz w:val="20"/>
          <w:szCs w:val="20"/>
        </w:rPr>
      </w:pPr>
    </w:p>
    <w:p w14:paraId="1BD05AB2" w14:textId="77777777" w:rsidR="00EB5FAC" w:rsidRDefault="00692B8B">
      <w:pPr>
        <w:pStyle w:val="Default"/>
        <w:numPr>
          <w:ilvl w:val="0"/>
          <w:numId w:val="1"/>
        </w:numPr>
        <w:jc w:val="both"/>
      </w:pPr>
      <w:r>
        <w:rPr>
          <w:rFonts w:ascii="Verdana" w:hAnsi="Verdana" w:cs="Verdana"/>
          <w:color w:val="auto"/>
          <w:sz w:val="20"/>
          <w:szCs w:val="20"/>
        </w:rPr>
        <w:t xml:space="preserve">De afstand tussen twee </w:t>
      </w:r>
      <w:proofErr w:type="spellStart"/>
      <w:r>
        <w:rPr>
          <w:rFonts w:ascii="Verdana" w:hAnsi="Verdana" w:cs="Verdana"/>
          <w:color w:val="auto"/>
          <w:sz w:val="20"/>
          <w:szCs w:val="20"/>
        </w:rPr>
        <w:t>plaatsnummers</w:t>
      </w:r>
      <w:proofErr w:type="spellEnd"/>
      <w:r>
        <w:rPr>
          <w:rFonts w:ascii="Verdana" w:hAnsi="Verdana" w:cs="Verdana"/>
          <w:color w:val="auto"/>
          <w:sz w:val="20"/>
          <w:szCs w:val="20"/>
        </w:rPr>
        <w:t xml:space="preserve"> bedraagt tenminste 15 meter. </w:t>
      </w:r>
    </w:p>
    <w:p w14:paraId="233425FF" w14:textId="77777777" w:rsidR="00EB5FAC" w:rsidRDefault="00EB5FAC">
      <w:pPr>
        <w:pStyle w:val="Default"/>
        <w:ind w:left="720"/>
        <w:jc w:val="both"/>
        <w:rPr>
          <w:color w:val="auto"/>
          <w:sz w:val="20"/>
          <w:szCs w:val="20"/>
        </w:rPr>
      </w:pPr>
    </w:p>
    <w:p w14:paraId="22A27E7B" w14:textId="77777777" w:rsidR="00EB5FAC" w:rsidRDefault="00692B8B">
      <w:pPr>
        <w:pStyle w:val="Default"/>
        <w:numPr>
          <w:ilvl w:val="0"/>
          <w:numId w:val="1"/>
        </w:numPr>
        <w:jc w:val="both"/>
      </w:pPr>
      <w:r>
        <w:rPr>
          <w:rFonts w:ascii="Verdana" w:hAnsi="Verdana" w:cs="Verdana"/>
          <w:color w:val="auto"/>
          <w:sz w:val="20"/>
          <w:szCs w:val="20"/>
        </w:rPr>
        <w:t xml:space="preserve">Er mag ten behoeve van het inwerpen tot kniehoogte in het water worden gelopen; het vissen </w:t>
      </w:r>
      <w:r>
        <w:rPr>
          <w:rFonts w:ascii="Verdana" w:hAnsi="Verdana" w:cs="Verdana"/>
          <w:b/>
          <w:bCs/>
          <w:i/>
          <w:iCs/>
          <w:color w:val="auto"/>
          <w:sz w:val="20"/>
          <w:szCs w:val="20"/>
        </w:rPr>
        <w:t xml:space="preserve">en indraaien </w:t>
      </w:r>
      <w:r>
        <w:rPr>
          <w:rFonts w:ascii="Verdana" w:hAnsi="Verdana" w:cs="Verdana"/>
          <w:color w:val="auto"/>
          <w:sz w:val="20"/>
          <w:szCs w:val="20"/>
        </w:rPr>
        <w:t xml:space="preserve">gebeurt vanaf de waterlijn. </w:t>
      </w:r>
    </w:p>
    <w:p w14:paraId="4EDAFC2A" w14:textId="77777777" w:rsidR="00EB5FAC" w:rsidRDefault="00EB5FAC">
      <w:pPr>
        <w:pStyle w:val="Default"/>
        <w:ind w:left="720"/>
        <w:jc w:val="both"/>
        <w:rPr>
          <w:color w:val="auto"/>
          <w:sz w:val="20"/>
          <w:szCs w:val="20"/>
        </w:rPr>
      </w:pPr>
    </w:p>
    <w:p w14:paraId="4208BC09" w14:textId="77777777" w:rsidR="00EB5FAC" w:rsidRDefault="00692B8B">
      <w:pPr>
        <w:pStyle w:val="Default"/>
        <w:numPr>
          <w:ilvl w:val="0"/>
          <w:numId w:val="1"/>
        </w:numPr>
        <w:jc w:val="both"/>
      </w:pPr>
      <w:r>
        <w:rPr>
          <w:rFonts w:ascii="Verdana" w:hAnsi="Verdana" w:cs="Verdana"/>
          <w:color w:val="auto"/>
          <w:sz w:val="20"/>
          <w:szCs w:val="20"/>
        </w:rPr>
        <w:t xml:space="preserve">De deelnemers zijn vrij in de keuze van het werpgewicht, type en soort, mits het niet - na te zijn ingeworpen - afdrijft en daardoor andere deelnemers hindert. </w:t>
      </w:r>
    </w:p>
    <w:p w14:paraId="64228ADF" w14:textId="77777777" w:rsidR="00EB5FAC" w:rsidRDefault="00EB5FAC">
      <w:pPr>
        <w:pStyle w:val="Default"/>
        <w:ind w:left="720"/>
        <w:jc w:val="both"/>
        <w:rPr>
          <w:color w:val="auto"/>
          <w:sz w:val="20"/>
          <w:szCs w:val="20"/>
        </w:rPr>
      </w:pPr>
    </w:p>
    <w:p w14:paraId="1C36728B" w14:textId="01044D28" w:rsidR="00EB5FAC" w:rsidRDefault="00692B8B" w:rsidP="00AE5132">
      <w:pPr>
        <w:pStyle w:val="Default"/>
        <w:numPr>
          <w:ilvl w:val="0"/>
          <w:numId w:val="1"/>
        </w:numPr>
        <w:jc w:val="both"/>
      </w:pPr>
      <w:r w:rsidRPr="00A83A34">
        <w:rPr>
          <w:rFonts w:ascii="Verdana" w:hAnsi="Verdana" w:cs="Verdana"/>
          <w:color w:val="auto"/>
          <w:sz w:val="20"/>
          <w:szCs w:val="20"/>
        </w:rPr>
        <w:t xml:space="preserve">Bij aanvang van de wedstrijd mag de deelnemer geen vis in bezit hebben; bij overtreding volgt diskwalificatie. </w:t>
      </w:r>
      <w:r w:rsidR="006942EA" w:rsidRPr="00A83A34">
        <w:rPr>
          <w:rFonts w:ascii="Verdana" w:hAnsi="Verdana" w:cs="Verdana"/>
          <w:color w:val="auto"/>
          <w:sz w:val="20"/>
          <w:szCs w:val="20"/>
        </w:rPr>
        <w:t>Vis dient na vangst (met of zonder onderlijn) eerst in de emmer rechthoekige emmer</w:t>
      </w:r>
      <w:r w:rsidR="00B67F38" w:rsidRPr="00A83A34">
        <w:rPr>
          <w:rFonts w:ascii="Verdana" w:hAnsi="Verdana" w:cs="Verdana"/>
          <w:color w:val="auto"/>
          <w:sz w:val="20"/>
          <w:szCs w:val="20"/>
        </w:rPr>
        <w:t xml:space="preserve"> </w:t>
      </w:r>
      <w:r w:rsidR="006942EA" w:rsidRPr="00A83A34">
        <w:rPr>
          <w:rFonts w:ascii="Verdana" w:hAnsi="Verdana" w:cs="Verdana"/>
          <w:color w:val="auto"/>
          <w:sz w:val="20"/>
          <w:szCs w:val="20"/>
        </w:rPr>
        <w:t>(minimale afmetingen: lengte 35 cm, breedte x 23 cm en hoogte 24 cm en minimaal 12</w:t>
      </w:r>
      <w:r w:rsidR="00B67F38" w:rsidRPr="00A83A34">
        <w:rPr>
          <w:rFonts w:ascii="Verdana" w:hAnsi="Verdana" w:cs="Verdana"/>
          <w:color w:val="auto"/>
          <w:sz w:val="20"/>
          <w:szCs w:val="20"/>
        </w:rPr>
        <w:t xml:space="preserve"> </w:t>
      </w:r>
      <w:r w:rsidR="006942EA" w:rsidRPr="00A83A34">
        <w:rPr>
          <w:rFonts w:ascii="Verdana" w:hAnsi="Verdana" w:cs="Verdana"/>
          <w:color w:val="auto"/>
          <w:sz w:val="20"/>
          <w:szCs w:val="20"/>
        </w:rPr>
        <w:t>liter water) te worden gedaan alvorens opnieuw wordt ingeworpen. Nadien kan de vis</w:t>
      </w:r>
      <w:r w:rsidR="00A83A34">
        <w:rPr>
          <w:rFonts w:ascii="Verdana" w:hAnsi="Verdana" w:cs="Verdana"/>
          <w:color w:val="auto"/>
          <w:sz w:val="20"/>
          <w:szCs w:val="20"/>
        </w:rPr>
        <w:t xml:space="preserve"> </w:t>
      </w:r>
      <w:r w:rsidR="006942EA" w:rsidRPr="00A83A34">
        <w:rPr>
          <w:rFonts w:ascii="Verdana" w:hAnsi="Verdana" w:cs="Verdana"/>
          <w:color w:val="auto"/>
          <w:sz w:val="20"/>
          <w:szCs w:val="20"/>
        </w:rPr>
        <w:t xml:space="preserve">worden onthaakt. De controleurs worden zo snel mogelijk geattendeerd om </w:t>
      </w:r>
      <w:proofErr w:type="gramStart"/>
      <w:r w:rsidR="006942EA" w:rsidRPr="00A83A34">
        <w:rPr>
          <w:rFonts w:ascii="Verdana" w:hAnsi="Verdana" w:cs="Verdana"/>
          <w:color w:val="auto"/>
          <w:sz w:val="20"/>
          <w:szCs w:val="20"/>
        </w:rPr>
        <w:t>er voor</w:t>
      </w:r>
      <w:proofErr w:type="gramEnd"/>
      <w:r w:rsidR="006942EA" w:rsidRPr="00A83A34">
        <w:rPr>
          <w:rFonts w:ascii="Verdana" w:hAnsi="Verdana" w:cs="Verdana"/>
          <w:color w:val="auto"/>
          <w:sz w:val="20"/>
          <w:szCs w:val="20"/>
        </w:rPr>
        <w:t xml:space="preserve"> te</w:t>
      </w:r>
      <w:r w:rsidR="00A83A34">
        <w:rPr>
          <w:rFonts w:ascii="Verdana" w:hAnsi="Verdana" w:cs="Verdana"/>
          <w:color w:val="auto"/>
          <w:sz w:val="20"/>
          <w:szCs w:val="20"/>
        </w:rPr>
        <w:t xml:space="preserve"> </w:t>
      </w:r>
      <w:r w:rsidR="006942EA" w:rsidRPr="00A83A34">
        <w:rPr>
          <w:rFonts w:ascii="Verdana" w:hAnsi="Verdana" w:cs="Verdana"/>
          <w:color w:val="auto"/>
          <w:sz w:val="20"/>
          <w:szCs w:val="20"/>
        </w:rPr>
        <w:t>zorgen dat de vis zo snel mogelijk kan worden teruggezet. De controleur zet de vis na</w:t>
      </w:r>
      <w:r w:rsidR="00A83A34" w:rsidRPr="00A83A34">
        <w:rPr>
          <w:rFonts w:ascii="Verdana" w:hAnsi="Verdana" w:cs="Verdana"/>
          <w:color w:val="auto"/>
          <w:sz w:val="20"/>
          <w:szCs w:val="20"/>
        </w:rPr>
        <w:t xml:space="preserve"> </w:t>
      </w:r>
      <w:r w:rsidR="006942EA" w:rsidRPr="00A83A34">
        <w:rPr>
          <w:rFonts w:ascii="Verdana" w:hAnsi="Verdana" w:cs="Verdana"/>
          <w:color w:val="auto"/>
          <w:sz w:val="20"/>
          <w:szCs w:val="20"/>
        </w:rPr>
        <w:t>meting in het water terug.</w:t>
      </w:r>
    </w:p>
    <w:p w14:paraId="6FD4F6B1" w14:textId="77777777" w:rsidR="00EB5FAC" w:rsidRDefault="00EB5FAC">
      <w:pPr>
        <w:pStyle w:val="Default"/>
        <w:jc w:val="both"/>
        <w:rPr>
          <w:color w:val="auto"/>
          <w:sz w:val="20"/>
          <w:szCs w:val="20"/>
        </w:rPr>
      </w:pPr>
    </w:p>
    <w:p w14:paraId="5808C6FB" w14:textId="77777777" w:rsidR="00EB5FAC" w:rsidRDefault="00692B8B">
      <w:pPr>
        <w:pStyle w:val="Default"/>
        <w:numPr>
          <w:ilvl w:val="0"/>
          <w:numId w:val="1"/>
        </w:numPr>
        <w:jc w:val="both"/>
      </w:pPr>
      <w:r>
        <w:rPr>
          <w:rFonts w:ascii="Verdana" w:hAnsi="Verdana" w:cs="Verdana"/>
          <w:color w:val="auto"/>
          <w:sz w:val="20"/>
          <w:szCs w:val="20"/>
        </w:rPr>
        <w:t xml:space="preserve">De deelnemer dient te vissen met één hengel (max. 5 meter) met opwindmechanisme (molen of reel), voorzien van ten hoogste drie haken. De haakbocht dient minimaal 7 mm te zijn (de hoofdcontroleurs beschikken over een cilinder waarin de haak niet mag passen). </w:t>
      </w:r>
    </w:p>
    <w:p w14:paraId="63C66D90" w14:textId="77777777" w:rsidR="00EB5FAC" w:rsidRDefault="00EB5FAC">
      <w:pPr>
        <w:pStyle w:val="Default"/>
        <w:ind w:left="720"/>
        <w:jc w:val="both"/>
        <w:rPr>
          <w:color w:val="auto"/>
          <w:sz w:val="20"/>
          <w:szCs w:val="20"/>
        </w:rPr>
      </w:pPr>
    </w:p>
    <w:p w14:paraId="4E661A1C" w14:textId="77777777" w:rsidR="00EB5FAC" w:rsidRDefault="00692B8B">
      <w:pPr>
        <w:pStyle w:val="Default"/>
        <w:numPr>
          <w:ilvl w:val="0"/>
          <w:numId w:val="1"/>
        </w:numPr>
        <w:jc w:val="both"/>
      </w:pPr>
      <w:r>
        <w:rPr>
          <w:rFonts w:ascii="Verdana" w:hAnsi="Verdana" w:cs="Verdana"/>
          <w:color w:val="auto"/>
          <w:sz w:val="20"/>
          <w:szCs w:val="20"/>
        </w:rPr>
        <w:t xml:space="preserve">De haken mogen niet van roestvrij staal of een ander, niet in zout water corroderend materiaal, zijn gemaakt. </w:t>
      </w:r>
    </w:p>
    <w:p w14:paraId="3E04741F" w14:textId="77777777" w:rsidR="00EB5FAC" w:rsidRDefault="00EB5FAC">
      <w:pPr>
        <w:pStyle w:val="Default"/>
        <w:jc w:val="both"/>
        <w:rPr>
          <w:color w:val="auto"/>
          <w:sz w:val="20"/>
          <w:szCs w:val="20"/>
        </w:rPr>
      </w:pPr>
    </w:p>
    <w:p w14:paraId="4BE79BD5" w14:textId="77777777" w:rsidR="00EB5FAC" w:rsidRDefault="00692B8B">
      <w:pPr>
        <w:pStyle w:val="Default"/>
        <w:numPr>
          <w:ilvl w:val="0"/>
          <w:numId w:val="1"/>
        </w:numPr>
        <w:jc w:val="both"/>
      </w:pPr>
      <w:r>
        <w:rPr>
          <w:rFonts w:ascii="Verdana" w:hAnsi="Verdana" w:cs="Verdana"/>
          <w:color w:val="auto"/>
          <w:sz w:val="20"/>
          <w:szCs w:val="20"/>
        </w:rPr>
        <w:t xml:space="preserve">Alle aassoorten zijn toegestaan, behalve zachte krab, tenzij anders aangegeven. Het voorhanden hebben en het gebruik van reuk- en smaakstoffen in of aan het aas is verboden en leidt tot diskwalificatie. </w:t>
      </w:r>
    </w:p>
    <w:p w14:paraId="0F521AAA" w14:textId="77777777" w:rsidR="00EB5FAC" w:rsidRDefault="00EB5FAC">
      <w:pPr>
        <w:pStyle w:val="Default"/>
        <w:jc w:val="both"/>
        <w:rPr>
          <w:color w:val="auto"/>
          <w:sz w:val="20"/>
          <w:szCs w:val="20"/>
        </w:rPr>
      </w:pPr>
    </w:p>
    <w:p w14:paraId="5BD5AEE4" w14:textId="77777777" w:rsidR="00EB5FAC" w:rsidRDefault="00692B8B">
      <w:pPr>
        <w:pStyle w:val="Default"/>
        <w:numPr>
          <w:ilvl w:val="0"/>
          <w:numId w:val="1"/>
        </w:numPr>
        <w:jc w:val="both"/>
      </w:pPr>
      <w:r>
        <w:rPr>
          <w:rFonts w:ascii="Verdana" w:hAnsi="Verdana" w:cs="Verdana"/>
          <w:color w:val="auto"/>
          <w:sz w:val="20"/>
          <w:szCs w:val="20"/>
        </w:rPr>
        <w:t>Het samenstellen van de onderlijn en de gebruikte materialen zijn vrij. Het is mogelijk om op de haaklijn attractieve materialen te gebruiken zoals blanke lepels, gekleurde drijvende en niet-drijvende kralen/</w:t>
      </w:r>
      <w:proofErr w:type="spellStart"/>
      <w:r>
        <w:rPr>
          <w:rFonts w:ascii="Verdana" w:hAnsi="Verdana" w:cs="Verdana"/>
          <w:color w:val="auto"/>
          <w:sz w:val="20"/>
          <w:szCs w:val="20"/>
        </w:rPr>
        <w:t>foam</w:t>
      </w:r>
      <w:proofErr w:type="spellEnd"/>
      <w:r>
        <w:rPr>
          <w:rFonts w:ascii="Verdana" w:hAnsi="Verdana" w:cs="Verdana"/>
          <w:color w:val="auto"/>
          <w:sz w:val="20"/>
          <w:szCs w:val="20"/>
        </w:rPr>
        <w:t xml:space="preserve"> (max. grootte 15 mm), gekleurde veren, fluorescerende voorwerpen etc. Een maximum van slechts 3 drijvende kralen/</w:t>
      </w:r>
      <w:proofErr w:type="spellStart"/>
      <w:r>
        <w:rPr>
          <w:rFonts w:ascii="Verdana" w:hAnsi="Verdana" w:cs="Verdana"/>
          <w:color w:val="auto"/>
          <w:sz w:val="20"/>
          <w:szCs w:val="20"/>
        </w:rPr>
        <w:t>foam</w:t>
      </w:r>
      <w:proofErr w:type="spellEnd"/>
      <w:r>
        <w:rPr>
          <w:rFonts w:ascii="Verdana" w:hAnsi="Verdana" w:cs="Verdana"/>
          <w:color w:val="auto"/>
          <w:sz w:val="20"/>
          <w:szCs w:val="20"/>
        </w:rPr>
        <w:t>, met een maximale diameter van 15 mm, is toegestaan. Geen andere drijvers, of drijvende materialen zijn toegestaan op de onderlijn, of op de haaklijn of op de hoofdlijn. De drijvende kralen/</w:t>
      </w:r>
      <w:proofErr w:type="spellStart"/>
      <w:r>
        <w:rPr>
          <w:rFonts w:ascii="Verdana" w:hAnsi="Verdana" w:cs="Verdana"/>
          <w:color w:val="auto"/>
          <w:sz w:val="20"/>
          <w:szCs w:val="20"/>
        </w:rPr>
        <w:t>foam</w:t>
      </w:r>
      <w:proofErr w:type="spellEnd"/>
      <w:r>
        <w:rPr>
          <w:rFonts w:ascii="Verdana" w:hAnsi="Verdana" w:cs="Verdana"/>
          <w:color w:val="auto"/>
          <w:sz w:val="20"/>
          <w:szCs w:val="20"/>
        </w:rPr>
        <w:t xml:space="preserve"> zijn slechts toegestaan op de haaklijn (de haaklijn is het deel van de onderlijn met de haken). Het gebruik van een schuivende haak op de hoofdlijn is verboden. </w:t>
      </w:r>
    </w:p>
    <w:p w14:paraId="2FA35771" w14:textId="1D9DECA4" w:rsidR="00EB5FAC" w:rsidRDefault="00511A8C">
      <w:pPr>
        <w:pStyle w:val="Default"/>
        <w:jc w:val="both"/>
        <w:rPr>
          <w:color w:val="auto"/>
          <w:sz w:val="20"/>
          <w:szCs w:val="20"/>
        </w:rPr>
      </w:pPr>
      <w:r>
        <w:rPr>
          <w:color w:val="auto"/>
          <w:sz w:val="20"/>
          <w:szCs w:val="20"/>
        </w:rPr>
        <w:br/>
      </w:r>
    </w:p>
    <w:p w14:paraId="285E5222" w14:textId="4E8C0334" w:rsidR="00EB5FAC" w:rsidRDefault="00692B8B">
      <w:pPr>
        <w:pStyle w:val="Default"/>
        <w:numPr>
          <w:ilvl w:val="0"/>
          <w:numId w:val="1"/>
        </w:numPr>
        <w:jc w:val="both"/>
      </w:pPr>
      <w:r>
        <w:rPr>
          <w:rFonts w:ascii="Verdana" w:hAnsi="Verdana" w:cs="Verdana"/>
          <w:color w:val="auto"/>
          <w:sz w:val="20"/>
          <w:szCs w:val="20"/>
        </w:rPr>
        <w:lastRenderedPageBreak/>
        <w:t xml:space="preserve">Het ter beschikking hebben van reservehengels met gemonteerde molen met de lijn door de ogen is toegestaan, mits niet voorzien van onderlijn </w:t>
      </w:r>
      <w:r>
        <w:rPr>
          <w:rFonts w:ascii="Verdana" w:hAnsi="Verdana" w:cs="Verdana"/>
          <w:b/>
          <w:bCs/>
          <w:i/>
          <w:iCs/>
          <w:color w:val="auto"/>
          <w:sz w:val="20"/>
          <w:szCs w:val="20"/>
        </w:rPr>
        <w:t>en met de top gericht richting het vaste land</w:t>
      </w:r>
      <w:r>
        <w:rPr>
          <w:rFonts w:ascii="Verdana" w:hAnsi="Verdana" w:cs="Verdana"/>
          <w:color w:val="auto"/>
          <w:sz w:val="20"/>
          <w:szCs w:val="20"/>
        </w:rPr>
        <w:t xml:space="preserve">. </w:t>
      </w:r>
      <w:proofErr w:type="spellStart"/>
      <w:r>
        <w:rPr>
          <w:rFonts w:ascii="Verdana" w:hAnsi="Verdana" w:cs="Verdana"/>
          <w:color w:val="auto"/>
          <w:sz w:val="20"/>
          <w:szCs w:val="20"/>
        </w:rPr>
        <w:t>Beaasde</w:t>
      </w:r>
      <w:proofErr w:type="spellEnd"/>
      <w:r>
        <w:rPr>
          <w:rFonts w:ascii="Verdana" w:hAnsi="Verdana" w:cs="Verdana"/>
          <w:color w:val="auto"/>
          <w:sz w:val="20"/>
          <w:szCs w:val="20"/>
        </w:rPr>
        <w:t xml:space="preserve"> onderlijnen, mits niet aan de hengel </w:t>
      </w:r>
      <w:proofErr w:type="spellStart"/>
      <w:r>
        <w:rPr>
          <w:rFonts w:ascii="Verdana" w:hAnsi="Verdana" w:cs="Verdana"/>
          <w:color w:val="auto"/>
          <w:sz w:val="20"/>
          <w:szCs w:val="20"/>
        </w:rPr>
        <w:t>gemon-teerd</w:t>
      </w:r>
      <w:proofErr w:type="spellEnd"/>
      <w:r>
        <w:rPr>
          <w:rFonts w:ascii="Verdana" w:hAnsi="Verdana" w:cs="Verdana"/>
          <w:color w:val="auto"/>
          <w:sz w:val="20"/>
          <w:szCs w:val="20"/>
        </w:rPr>
        <w:t xml:space="preserve">, zijn toegestaan. Deelnemers mogen geen hulp van anderen aanvaarden. </w:t>
      </w:r>
      <w:r w:rsidR="00511A8C">
        <w:rPr>
          <w:rFonts w:ascii="Verdana" w:hAnsi="Verdana" w:cs="Verdana"/>
          <w:color w:val="auto"/>
          <w:sz w:val="20"/>
          <w:szCs w:val="20"/>
        </w:rPr>
        <w:br/>
      </w:r>
    </w:p>
    <w:p w14:paraId="4581B226" w14:textId="77777777" w:rsidR="00EB5FAC" w:rsidRDefault="00692B8B">
      <w:pPr>
        <w:pStyle w:val="Default"/>
        <w:numPr>
          <w:ilvl w:val="0"/>
          <w:numId w:val="1"/>
        </w:numPr>
        <w:jc w:val="both"/>
        <w:rPr>
          <w:rFonts w:ascii="Verdana" w:hAnsi="Verdana" w:cs="Verdana"/>
          <w:color w:val="auto"/>
          <w:sz w:val="20"/>
          <w:szCs w:val="20"/>
        </w:rPr>
      </w:pPr>
      <w:r>
        <w:rPr>
          <w:rFonts w:ascii="Verdana" w:hAnsi="Verdana" w:cs="Verdana"/>
          <w:color w:val="auto"/>
          <w:sz w:val="20"/>
          <w:szCs w:val="20"/>
        </w:rPr>
        <w:t xml:space="preserve">Vis dient na vangst direct ter meting aan de controleur te worden aangeboden. De controleur zet de vis na meting in het water terug. </w:t>
      </w:r>
      <w:proofErr w:type="gramStart"/>
      <w:r>
        <w:rPr>
          <w:rFonts w:ascii="Verdana" w:hAnsi="Verdana" w:cs="Verdana"/>
          <w:color w:val="auto"/>
          <w:sz w:val="20"/>
          <w:szCs w:val="20"/>
        </w:rPr>
        <w:t>Indien</w:t>
      </w:r>
      <w:proofErr w:type="gramEnd"/>
      <w:r>
        <w:rPr>
          <w:rFonts w:ascii="Verdana" w:hAnsi="Verdana" w:cs="Verdana"/>
          <w:color w:val="auto"/>
          <w:sz w:val="20"/>
          <w:szCs w:val="20"/>
        </w:rPr>
        <w:t xml:space="preserve"> een deelnemer meerdere lijnen, van andere deelnemers en/of losse lijnen, binnenhaalt, mag er géén vis van de haken worden gehaald. Er dient te allen tijde overeenstemming te zijn met betrokken deelnemers en/of controleurs over aan wie de vis toekomt, alvorens de vis wordt onthaakt. </w:t>
      </w:r>
      <w:proofErr w:type="gramStart"/>
      <w:r>
        <w:rPr>
          <w:rFonts w:ascii="Verdana" w:hAnsi="Verdana" w:cs="Verdana"/>
          <w:color w:val="auto"/>
          <w:sz w:val="20"/>
          <w:szCs w:val="20"/>
        </w:rPr>
        <w:t>Indien</w:t>
      </w:r>
      <w:proofErr w:type="gramEnd"/>
      <w:r>
        <w:rPr>
          <w:rFonts w:ascii="Verdana" w:hAnsi="Verdana" w:cs="Verdana"/>
          <w:color w:val="auto"/>
          <w:sz w:val="20"/>
          <w:szCs w:val="20"/>
        </w:rPr>
        <w:t xml:space="preserve"> een deelnemer toch vis onthaakt van meerdere verwarde lijnen of losse lijnen zonder overleg, volgt onherroepelijk diskwalificatie. </w:t>
      </w:r>
    </w:p>
    <w:p w14:paraId="1B9C46CE" w14:textId="77777777" w:rsidR="00EB5FAC" w:rsidRDefault="00EB5FAC">
      <w:pPr>
        <w:pStyle w:val="Default"/>
        <w:ind w:left="720"/>
        <w:jc w:val="both"/>
        <w:rPr>
          <w:rFonts w:ascii="Verdana" w:hAnsi="Verdana" w:cs="Verdana"/>
          <w:color w:val="auto"/>
          <w:sz w:val="20"/>
          <w:szCs w:val="20"/>
        </w:rPr>
      </w:pPr>
    </w:p>
    <w:p w14:paraId="55550EFF" w14:textId="77777777" w:rsidR="00EB5FAC" w:rsidRDefault="00692B8B">
      <w:pPr>
        <w:pStyle w:val="Default"/>
        <w:numPr>
          <w:ilvl w:val="0"/>
          <w:numId w:val="1"/>
        </w:numPr>
        <w:jc w:val="both"/>
      </w:pPr>
      <w:r>
        <w:rPr>
          <w:rFonts w:ascii="Verdana" w:hAnsi="Verdana" w:cs="Verdana"/>
          <w:color w:val="auto"/>
          <w:sz w:val="20"/>
          <w:szCs w:val="20"/>
        </w:rPr>
        <w:t xml:space="preserve">De deelnemer dient gevangen vis zodanig te onthaken en te behandelen, dat geen verminking ontstaat en aldus de vis onbeschadigd kan worden teruggezet. Beschadigde vis wordt niet gewaardeerd, op het aanbieden van dode en/of verminkte vis volgt diskwalificatie. </w:t>
      </w:r>
    </w:p>
    <w:p w14:paraId="3B2D3563" w14:textId="77777777" w:rsidR="00EB5FAC" w:rsidRDefault="00EB5FAC">
      <w:pPr>
        <w:pStyle w:val="Default"/>
        <w:jc w:val="both"/>
        <w:rPr>
          <w:color w:val="auto"/>
          <w:sz w:val="20"/>
          <w:szCs w:val="20"/>
        </w:rPr>
      </w:pPr>
    </w:p>
    <w:p w14:paraId="5065EE41" w14:textId="77777777" w:rsidR="00EB5FAC" w:rsidRDefault="00692B8B">
      <w:pPr>
        <w:pStyle w:val="Default"/>
        <w:numPr>
          <w:ilvl w:val="0"/>
          <w:numId w:val="1"/>
        </w:numPr>
        <w:jc w:val="both"/>
      </w:pPr>
      <w:r>
        <w:rPr>
          <w:rFonts w:ascii="Verdana" w:hAnsi="Verdana" w:cs="Verdana"/>
          <w:color w:val="auto"/>
          <w:sz w:val="20"/>
          <w:szCs w:val="20"/>
        </w:rPr>
        <w:t xml:space="preserve">Beschermde vissoorten en/of vissoorten waarvoor een gesloten tijd geldt (o.a. Zalm, Zeeforel, Paling - zie verder de bepalingen vermeld in de lijst van viswateren) dienen onmiddellijk te worden gemeten en teruggezet. </w:t>
      </w:r>
    </w:p>
    <w:p w14:paraId="717224E7" w14:textId="77777777" w:rsidR="00EB5FAC" w:rsidRDefault="00EB5FAC">
      <w:pPr>
        <w:pStyle w:val="Default"/>
        <w:jc w:val="both"/>
        <w:rPr>
          <w:color w:val="auto"/>
          <w:sz w:val="20"/>
          <w:szCs w:val="20"/>
        </w:rPr>
      </w:pPr>
    </w:p>
    <w:p w14:paraId="42FEA455" w14:textId="77777777" w:rsidR="00EB5FAC" w:rsidRDefault="00692B8B">
      <w:pPr>
        <w:pStyle w:val="Default"/>
        <w:numPr>
          <w:ilvl w:val="0"/>
          <w:numId w:val="1"/>
        </w:numPr>
        <w:jc w:val="both"/>
      </w:pPr>
      <w:r>
        <w:rPr>
          <w:rFonts w:ascii="Verdana" w:hAnsi="Verdana" w:cs="Verdana"/>
          <w:color w:val="auto"/>
          <w:sz w:val="20"/>
          <w:szCs w:val="20"/>
        </w:rPr>
        <w:t xml:space="preserve">Er wordt gevist op alle maten, waarbij elke aangevangen en genoteerde centimeter gewaardeerd wordt met één punt, met uitzondering van vissen beneden de 10 cm, waaraan ongeacht de soort 1 punt per vis wordt toegekend. </w:t>
      </w:r>
    </w:p>
    <w:p w14:paraId="3DF338CE" w14:textId="77777777" w:rsidR="00EB5FAC" w:rsidRDefault="00EB5FAC">
      <w:pPr>
        <w:pStyle w:val="Default"/>
        <w:jc w:val="both"/>
        <w:rPr>
          <w:color w:val="auto"/>
          <w:sz w:val="20"/>
          <w:szCs w:val="20"/>
        </w:rPr>
      </w:pPr>
    </w:p>
    <w:p w14:paraId="36D70E34" w14:textId="77777777" w:rsidR="00EB5FAC" w:rsidRDefault="00692B8B">
      <w:pPr>
        <w:pStyle w:val="Default"/>
        <w:numPr>
          <w:ilvl w:val="0"/>
          <w:numId w:val="1"/>
        </w:numPr>
        <w:jc w:val="both"/>
      </w:pPr>
      <w:r>
        <w:rPr>
          <w:rFonts w:ascii="Verdana" w:hAnsi="Verdana" w:cs="Verdana"/>
          <w:color w:val="auto"/>
          <w:sz w:val="20"/>
          <w:szCs w:val="20"/>
        </w:rPr>
        <w:t xml:space="preserve">Bij vangst van een vis met haken van verschillende deelnemers, ontvangt alleen de deelnemer, van wie de haak in de bek van de vis zit, de wedstrijdpunten. Heeft een gevangen vis haken van meer deelnemers in de bek, dan wordt de vis niet gewaardeerd. </w:t>
      </w:r>
    </w:p>
    <w:p w14:paraId="7348B2C9" w14:textId="77777777" w:rsidR="00EB5FAC" w:rsidRDefault="00EB5FAC">
      <w:pPr>
        <w:pStyle w:val="Default"/>
        <w:jc w:val="both"/>
        <w:rPr>
          <w:color w:val="auto"/>
          <w:sz w:val="20"/>
          <w:szCs w:val="20"/>
        </w:rPr>
      </w:pPr>
    </w:p>
    <w:p w14:paraId="46FFB750" w14:textId="77777777" w:rsidR="00EB5FAC" w:rsidRDefault="00692B8B">
      <w:pPr>
        <w:pStyle w:val="Default"/>
        <w:numPr>
          <w:ilvl w:val="0"/>
          <w:numId w:val="1"/>
        </w:numPr>
        <w:jc w:val="both"/>
      </w:pPr>
      <w:r>
        <w:rPr>
          <w:rFonts w:ascii="Verdana" w:hAnsi="Verdana" w:cs="Verdana"/>
          <w:color w:val="auto"/>
          <w:sz w:val="20"/>
          <w:szCs w:val="20"/>
        </w:rPr>
        <w:t xml:space="preserve">Geschillen tijdens de wedstrijden dienen in eerste instantie te worden opgelost tussen de deelnemer en het controlerend koppel. Wanneer geen overeenstemming wordt bereikt tussen partijen beslist de hoofdcontroleur. </w:t>
      </w:r>
      <w:proofErr w:type="gramStart"/>
      <w:r>
        <w:rPr>
          <w:rFonts w:ascii="Verdana" w:hAnsi="Verdana" w:cs="Verdana"/>
          <w:color w:val="auto"/>
          <w:sz w:val="20"/>
          <w:szCs w:val="20"/>
        </w:rPr>
        <w:t>Indien</w:t>
      </w:r>
      <w:proofErr w:type="gramEnd"/>
      <w:r>
        <w:rPr>
          <w:rFonts w:ascii="Verdana" w:hAnsi="Verdana" w:cs="Verdana"/>
          <w:color w:val="auto"/>
          <w:sz w:val="20"/>
          <w:szCs w:val="20"/>
        </w:rPr>
        <w:t xml:space="preserve"> ook dan partijen niet tot een redelijke overeenstemming komen, beslist de jury. </w:t>
      </w:r>
    </w:p>
    <w:p w14:paraId="5B286049" w14:textId="77777777" w:rsidR="00EB5FAC" w:rsidRDefault="00EB5FAC">
      <w:pPr>
        <w:pStyle w:val="Default"/>
        <w:jc w:val="both"/>
        <w:rPr>
          <w:color w:val="auto"/>
          <w:sz w:val="20"/>
          <w:szCs w:val="20"/>
        </w:rPr>
      </w:pPr>
    </w:p>
    <w:p w14:paraId="3702C3C3" w14:textId="77777777" w:rsidR="00EB5FAC" w:rsidRDefault="00692B8B">
      <w:pPr>
        <w:pStyle w:val="Default"/>
        <w:numPr>
          <w:ilvl w:val="0"/>
          <w:numId w:val="1"/>
        </w:numPr>
        <w:jc w:val="both"/>
      </w:pPr>
      <w:r>
        <w:rPr>
          <w:rFonts w:ascii="Verdana" w:hAnsi="Verdana" w:cs="Verdana"/>
          <w:color w:val="auto"/>
          <w:sz w:val="20"/>
          <w:szCs w:val="20"/>
        </w:rPr>
        <w:t xml:space="preserve">De controleurs en de hoofdcontroleur doen direct melding van het geschil aan de wedstrijdleiding en zij maken daarvan aantekening op de wedstrijdkaart van de betrokken deelnemers. </w:t>
      </w:r>
    </w:p>
    <w:p w14:paraId="001CD142" w14:textId="77777777" w:rsidR="00EB5FAC" w:rsidRDefault="00EB5FAC">
      <w:pPr>
        <w:pStyle w:val="Default"/>
        <w:jc w:val="both"/>
        <w:rPr>
          <w:color w:val="auto"/>
          <w:sz w:val="20"/>
          <w:szCs w:val="20"/>
        </w:rPr>
      </w:pPr>
    </w:p>
    <w:p w14:paraId="6C94740A" w14:textId="77777777" w:rsidR="00EB5FAC" w:rsidRDefault="00692B8B">
      <w:pPr>
        <w:pStyle w:val="Default"/>
        <w:numPr>
          <w:ilvl w:val="0"/>
          <w:numId w:val="1"/>
        </w:numPr>
        <w:jc w:val="both"/>
      </w:pPr>
      <w:r>
        <w:rPr>
          <w:rFonts w:ascii="Verdana" w:hAnsi="Verdana" w:cs="Verdana"/>
          <w:color w:val="auto"/>
          <w:sz w:val="20"/>
          <w:szCs w:val="20"/>
        </w:rPr>
        <w:t xml:space="preserve">De deelnemer dient na afloop van de wedstrijd de kaart, in het beheer van de controleur, voor akkoord te ondertekenen. Een deelnemer die zonder toestemming van de wedstrijdleider de wedstrijd voortijdig verlaat wordt gediskwalificeerd. </w:t>
      </w:r>
    </w:p>
    <w:p w14:paraId="1634A424" w14:textId="77777777" w:rsidR="00EB5FAC" w:rsidRDefault="00EB5FAC">
      <w:pPr>
        <w:pStyle w:val="Default"/>
        <w:jc w:val="both"/>
        <w:rPr>
          <w:color w:val="auto"/>
          <w:sz w:val="20"/>
          <w:szCs w:val="20"/>
        </w:rPr>
      </w:pPr>
    </w:p>
    <w:p w14:paraId="7C89A85B" w14:textId="77777777" w:rsidR="00EB5FAC" w:rsidRDefault="00692B8B">
      <w:pPr>
        <w:pStyle w:val="Default"/>
        <w:numPr>
          <w:ilvl w:val="0"/>
          <w:numId w:val="1"/>
        </w:numPr>
        <w:jc w:val="both"/>
      </w:pPr>
      <w:r>
        <w:rPr>
          <w:rFonts w:ascii="Verdana" w:hAnsi="Verdana" w:cs="Verdana"/>
          <w:color w:val="auto"/>
          <w:sz w:val="20"/>
          <w:szCs w:val="20"/>
        </w:rPr>
        <w:t xml:space="preserve">Deelnemers dienen de aanwijzingen van de wedstrijdleiding onmiddellijk op te volgen; overtreding kan tot diskwalificatie leiden. </w:t>
      </w:r>
    </w:p>
    <w:p w14:paraId="480C9C80" w14:textId="77777777" w:rsidR="00EB5FAC" w:rsidRDefault="00EB5FAC">
      <w:pPr>
        <w:pStyle w:val="Default"/>
        <w:jc w:val="both"/>
        <w:rPr>
          <w:color w:val="auto"/>
          <w:sz w:val="20"/>
          <w:szCs w:val="20"/>
        </w:rPr>
      </w:pPr>
    </w:p>
    <w:p w14:paraId="26DCB4A4" w14:textId="77777777" w:rsidR="00EB5FAC" w:rsidRDefault="00692B8B">
      <w:pPr>
        <w:pStyle w:val="Default"/>
        <w:numPr>
          <w:ilvl w:val="0"/>
          <w:numId w:val="1"/>
        </w:numPr>
        <w:jc w:val="both"/>
      </w:pPr>
      <w:r>
        <w:rPr>
          <w:rFonts w:ascii="Verdana" w:hAnsi="Verdana" w:cs="Verdana"/>
          <w:color w:val="auto"/>
          <w:sz w:val="20"/>
          <w:szCs w:val="20"/>
        </w:rPr>
        <w:t xml:space="preserve">Iedere poging tot bedrog of misleiding, ook als deze eerst achteraf mocht blijken, evenals elk onsportief of aanstootgevend verbaal of non-verbaal gedrag van de zijde van de deelnemer(s) tijdens de gehele wedstrijddag, kan tot diskwalificatie door de jury leiden. </w:t>
      </w:r>
    </w:p>
    <w:p w14:paraId="7C0ABEC2" w14:textId="4A031CA6" w:rsidR="00EB5FAC" w:rsidRDefault="00511A8C">
      <w:pPr>
        <w:pStyle w:val="Default"/>
        <w:jc w:val="both"/>
        <w:rPr>
          <w:color w:val="auto"/>
          <w:sz w:val="20"/>
          <w:szCs w:val="20"/>
        </w:rPr>
      </w:pPr>
      <w:r>
        <w:rPr>
          <w:color w:val="auto"/>
          <w:sz w:val="20"/>
          <w:szCs w:val="20"/>
        </w:rPr>
        <w:br/>
      </w:r>
      <w:r>
        <w:rPr>
          <w:color w:val="auto"/>
          <w:sz w:val="20"/>
          <w:szCs w:val="20"/>
        </w:rPr>
        <w:br/>
      </w:r>
    </w:p>
    <w:p w14:paraId="434507BF" w14:textId="77777777" w:rsidR="00EB5FAC" w:rsidRDefault="00692B8B">
      <w:pPr>
        <w:pStyle w:val="Default"/>
        <w:numPr>
          <w:ilvl w:val="0"/>
          <w:numId w:val="1"/>
        </w:numPr>
        <w:jc w:val="both"/>
      </w:pPr>
      <w:r>
        <w:rPr>
          <w:rFonts w:ascii="Verdana" w:hAnsi="Verdana" w:cs="Verdana"/>
          <w:color w:val="auto"/>
          <w:sz w:val="20"/>
          <w:szCs w:val="20"/>
        </w:rPr>
        <w:lastRenderedPageBreak/>
        <w:t xml:space="preserve">Bij overtreding van artikelen waar geen diskwalificatie op staat volgt een waarschuwing. Bij een tweede overtreding volgt diskwalificatie. </w:t>
      </w:r>
    </w:p>
    <w:p w14:paraId="4A46FA2F" w14:textId="77777777" w:rsidR="00EB5FAC" w:rsidRDefault="00EB5FAC">
      <w:pPr>
        <w:pStyle w:val="Default"/>
        <w:jc w:val="both"/>
        <w:rPr>
          <w:color w:val="auto"/>
          <w:sz w:val="20"/>
          <w:szCs w:val="20"/>
        </w:rPr>
      </w:pPr>
    </w:p>
    <w:p w14:paraId="1FF8C813" w14:textId="77777777" w:rsidR="00EB5FAC" w:rsidRDefault="00692B8B">
      <w:pPr>
        <w:pStyle w:val="Default"/>
        <w:numPr>
          <w:ilvl w:val="0"/>
          <w:numId w:val="1"/>
        </w:numPr>
        <w:jc w:val="both"/>
      </w:pPr>
      <w:r>
        <w:rPr>
          <w:rFonts w:ascii="Verdana" w:hAnsi="Verdana" w:cs="Verdana"/>
          <w:color w:val="auto"/>
          <w:sz w:val="20"/>
          <w:szCs w:val="20"/>
        </w:rPr>
        <w:t xml:space="preserve">Een diskwalificatie kan tot gevolg hebben dat de deelnemer gedurende een jaar van wedstrijden van Sportvisserij Nederland wordt uitgesloten. Hiervan wordt de deelnemer z.s.m. in kennis gesteld. </w:t>
      </w:r>
      <w:proofErr w:type="gramStart"/>
      <w:r>
        <w:rPr>
          <w:rFonts w:ascii="Verdana" w:hAnsi="Verdana" w:cs="Verdana"/>
          <w:color w:val="auto"/>
          <w:sz w:val="20"/>
          <w:szCs w:val="20"/>
        </w:rPr>
        <w:t>Tevens</w:t>
      </w:r>
      <w:proofErr w:type="gramEnd"/>
      <w:r>
        <w:rPr>
          <w:rFonts w:ascii="Verdana" w:hAnsi="Verdana" w:cs="Verdana"/>
          <w:color w:val="auto"/>
          <w:sz w:val="20"/>
          <w:szCs w:val="20"/>
        </w:rPr>
        <w:t xml:space="preserve"> wordt de betrokken HSV geïnformeerd. </w:t>
      </w:r>
    </w:p>
    <w:p w14:paraId="26204311" w14:textId="77777777" w:rsidR="00EB5FAC" w:rsidRDefault="00692B8B">
      <w:pPr>
        <w:pStyle w:val="Default"/>
        <w:numPr>
          <w:ilvl w:val="0"/>
          <w:numId w:val="1"/>
        </w:numPr>
        <w:jc w:val="both"/>
      </w:pPr>
      <w:r>
        <w:rPr>
          <w:rFonts w:ascii="Verdana" w:hAnsi="Verdana" w:cs="Verdana"/>
          <w:color w:val="auto"/>
          <w:sz w:val="20"/>
          <w:szCs w:val="20"/>
        </w:rPr>
        <w:t xml:space="preserve">Iedere deelnemer, wedstrijdleider, (hoofd)controleur en jurylid wordt geacht de wedstrijdvoorschriften en het reglement te kennen en stipt na te leven. </w:t>
      </w:r>
    </w:p>
    <w:p w14:paraId="3EB9A590" w14:textId="77777777" w:rsidR="00EB5FAC" w:rsidRDefault="00EB5FAC">
      <w:pPr>
        <w:pStyle w:val="Default"/>
        <w:jc w:val="both"/>
        <w:rPr>
          <w:color w:val="auto"/>
          <w:sz w:val="20"/>
          <w:szCs w:val="20"/>
        </w:rPr>
      </w:pPr>
    </w:p>
    <w:p w14:paraId="73115C9A" w14:textId="77777777" w:rsidR="00EB5FAC" w:rsidRDefault="00692B8B">
      <w:pPr>
        <w:pStyle w:val="Default"/>
        <w:numPr>
          <w:ilvl w:val="0"/>
          <w:numId w:val="1"/>
        </w:numPr>
        <w:jc w:val="both"/>
      </w:pPr>
      <w:r>
        <w:rPr>
          <w:rFonts w:ascii="Verdana" w:hAnsi="Verdana" w:cs="Verdana"/>
          <w:color w:val="auto"/>
          <w:sz w:val="20"/>
          <w:szCs w:val="20"/>
        </w:rPr>
        <w:t xml:space="preserve">De deelnemers ontvangen </w:t>
      </w:r>
      <w:proofErr w:type="gramStart"/>
      <w:r>
        <w:rPr>
          <w:rFonts w:ascii="Verdana" w:hAnsi="Verdana" w:cs="Verdana"/>
          <w:color w:val="auto"/>
          <w:sz w:val="20"/>
          <w:szCs w:val="20"/>
        </w:rPr>
        <w:t>tevens</w:t>
      </w:r>
      <w:proofErr w:type="gramEnd"/>
      <w:r>
        <w:rPr>
          <w:rFonts w:ascii="Verdana" w:hAnsi="Verdana" w:cs="Verdana"/>
          <w:color w:val="auto"/>
          <w:sz w:val="20"/>
          <w:szCs w:val="20"/>
        </w:rPr>
        <w:t xml:space="preserve"> de algemene voorwaarden, die eveneens bindende bepalingen bevatten. Deelnemen betekent instemmen met de voorschriften, het reglement en de algemene voorwaarden. </w:t>
      </w:r>
    </w:p>
    <w:p w14:paraId="7C1A713C" w14:textId="77777777" w:rsidR="00EB5FAC" w:rsidRDefault="00EB5FAC">
      <w:pPr>
        <w:pStyle w:val="Default"/>
        <w:jc w:val="both"/>
        <w:rPr>
          <w:color w:val="auto"/>
          <w:sz w:val="20"/>
          <w:szCs w:val="20"/>
        </w:rPr>
      </w:pPr>
    </w:p>
    <w:p w14:paraId="1D76FD37" w14:textId="77777777" w:rsidR="00EB5FAC" w:rsidRDefault="00692B8B">
      <w:pPr>
        <w:pStyle w:val="Lijstalinea"/>
        <w:numPr>
          <w:ilvl w:val="0"/>
          <w:numId w:val="1"/>
        </w:numPr>
        <w:jc w:val="both"/>
      </w:pPr>
      <w:r>
        <w:rPr>
          <w:rFonts w:ascii="Verdana" w:hAnsi="Verdana" w:cs="Verdana"/>
          <w:sz w:val="20"/>
          <w:szCs w:val="20"/>
        </w:rPr>
        <w:t>In alle gevallen waarin de wedstrijdvoorschriften en het reglement niet voorzien, beslist de jury.</w:t>
      </w:r>
    </w:p>
    <w:sectPr w:rsidR="00EB5FAC">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60BD" w14:textId="77777777" w:rsidR="00747788" w:rsidRDefault="00747788">
      <w:pPr>
        <w:spacing w:after="0" w:line="240" w:lineRule="auto"/>
      </w:pPr>
      <w:r>
        <w:separator/>
      </w:r>
    </w:p>
  </w:endnote>
  <w:endnote w:type="continuationSeparator" w:id="0">
    <w:p w14:paraId="5F70B63D" w14:textId="77777777" w:rsidR="00747788" w:rsidRDefault="0074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15DD" w14:textId="676569F6" w:rsidR="00F06C92" w:rsidRDefault="00692B8B">
    <w:pPr>
      <w:pStyle w:val="Voettekst"/>
    </w:pPr>
    <w:r>
      <w:rPr>
        <w:sz w:val="20"/>
        <w:szCs w:val="20"/>
      </w:rPr>
      <w:t>Wedstrijdreglement FK Kust 20</w:t>
    </w:r>
    <w:r w:rsidR="007B5DA0">
      <w:rPr>
        <w:sz w:val="20"/>
        <w:szCs w:val="20"/>
      </w:rPr>
      <w:t>2</w:t>
    </w:r>
    <w:r w:rsidR="004A3C19">
      <w:rPr>
        <w:sz w:val="20"/>
        <w:szCs w:val="20"/>
      </w:rPr>
      <w:t>2</w:t>
    </w:r>
    <w:r>
      <w:rPr>
        <w:sz w:val="20"/>
        <w:szCs w:val="20"/>
      </w:rPr>
      <w:tab/>
    </w:r>
    <w:r>
      <w:rPr>
        <w:sz w:val="20"/>
        <w:szCs w:val="20"/>
      </w:rPr>
      <w:tab/>
    </w:r>
    <w:r>
      <w:rPr>
        <w:sz w:val="18"/>
        <w:szCs w:val="20"/>
      </w:rPr>
      <w:t xml:space="preserve"> </w:t>
    </w:r>
    <w:r>
      <w:rPr>
        <w:sz w:val="20"/>
      </w:rPr>
      <w:t xml:space="preserve">Pagina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14:paraId="16596653" w14:textId="77777777" w:rsidR="00F06C92" w:rsidRDefault="00000000">
    <w:pPr>
      <w:pStyle w:val="Default"/>
      <w:rPr>
        <w:sz w:val="20"/>
        <w:szCs w:val="20"/>
      </w:rPr>
    </w:pPr>
  </w:p>
  <w:p w14:paraId="7EB749FA" w14:textId="77777777" w:rsidR="00F06C92" w:rsidRDefault="00000000">
    <w:pPr>
      <w:pStyle w:val="Voettekst"/>
      <w:tabs>
        <w:tab w:val="clear" w:pos="4536"/>
        <w:tab w:val="clear" w:pos="9072"/>
        <w:tab w:val="left" w:pos="26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F71D" w14:textId="77777777" w:rsidR="00747788" w:rsidRDefault="00747788">
      <w:pPr>
        <w:spacing w:after="0" w:line="240" w:lineRule="auto"/>
      </w:pPr>
      <w:r>
        <w:rPr>
          <w:color w:val="000000"/>
        </w:rPr>
        <w:separator/>
      </w:r>
    </w:p>
  </w:footnote>
  <w:footnote w:type="continuationSeparator" w:id="0">
    <w:p w14:paraId="1F6769AC" w14:textId="77777777" w:rsidR="00747788" w:rsidRDefault="00747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224F" w14:textId="7DFD248C" w:rsidR="00F06C92" w:rsidRDefault="00692B8B">
    <w:pPr>
      <w:pStyle w:val="Default"/>
    </w:pPr>
    <w:r>
      <w:rPr>
        <w:rFonts w:ascii="Arial" w:hAnsi="Arial" w:cs="Arial"/>
        <w:b/>
        <w:bCs/>
        <w:noProof/>
        <w:color w:val="auto"/>
        <w:sz w:val="23"/>
        <w:szCs w:val="23"/>
      </w:rPr>
      <w:drawing>
        <wp:anchor distT="0" distB="0" distL="114300" distR="114300" simplePos="0" relativeHeight="251659264" behindDoc="1" locked="0" layoutInCell="1" allowOverlap="1" wp14:anchorId="121EAD84" wp14:editId="3DF36EF4">
          <wp:simplePos x="0" y="0"/>
          <wp:positionH relativeFrom="margin">
            <wp:align>center</wp:align>
          </wp:positionH>
          <wp:positionV relativeFrom="margin">
            <wp:align>center</wp:align>
          </wp:positionV>
          <wp:extent cx="5757547" cy="2754629"/>
          <wp:effectExtent l="0" t="0" r="0" b="7621"/>
          <wp:wrapNone/>
          <wp:docPr id="1" name="WordPictureWatermark" descr="C:\Users\Tamme\Desktop\logo-sportvisserij.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70000" contrast="-70000"/>
                  </a:blip>
                  <a:srcRect/>
                  <a:stretch>
                    <a:fillRect/>
                  </a:stretch>
                </pic:blipFill>
                <pic:spPr>
                  <a:xfrm>
                    <a:off x="0" y="0"/>
                    <a:ext cx="5757547" cy="2754629"/>
                  </a:xfrm>
                  <a:prstGeom prst="rect">
                    <a:avLst/>
                  </a:prstGeom>
                  <a:noFill/>
                  <a:ln>
                    <a:noFill/>
                    <a:prstDash/>
                  </a:ln>
                </pic:spPr>
              </pic:pic>
            </a:graphicData>
          </a:graphic>
        </wp:anchor>
      </w:drawing>
    </w:r>
    <w:r>
      <w:rPr>
        <w:rFonts w:ascii="Arial" w:hAnsi="Arial" w:cs="Arial"/>
        <w:b/>
        <w:bCs/>
        <w:color w:val="auto"/>
        <w:sz w:val="23"/>
        <w:szCs w:val="23"/>
      </w:rPr>
      <w:t>Uitgave 20</w:t>
    </w:r>
    <w:r w:rsidR="007B5DA0">
      <w:rPr>
        <w:rFonts w:ascii="Arial" w:hAnsi="Arial" w:cs="Arial"/>
        <w:b/>
        <w:bCs/>
        <w:color w:val="auto"/>
        <w:sz w:val="23"/>
        <w:szCs w:val="23"/>
      </w:rPr>
      <w:t>2</w:t>
    </w:r>
    <w:r w:rsidR="004A3C19">
      <w:rPr>
        <w:rFonts w:ascii="Arial" w:hAnsi="Arial" w:cs="Arial"/>
        <w:b/>
        <w:bCs/>
        <w:color w:val="auto"/>
        <w:sz w:val="23"/>
        <w:szCs w:val="23"/>
      </w:rPr>
      <w:t>2</w:t>
    </w:r>
  </w:p>
  <w:p w14:paraId="06FAFB08" w14:textId="77777777" w:rsidR="00F06C92" w:rsidRDefault="000000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B2252"/>
    <w:multiLevelType w:val="multilevel"/>
    <w:tmpl w:val="CF163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371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FAC"/>
    <w:rsid w:val="004A3C19"/>
    <w:rsid w:val="00511A8C"/>
    <w:rsid w:val="00613248"/>
    <w:rsid w:val="00692B8B"/>
    <w:rsid w:val="006942EA"/>
    <w:rsid w:val="00747788"/>
    <w:rsid w:val="007B5DA0"/>
    <w:rsid w:val="00A83A34"/>
    <w:rsid w:val="00B67F38"/>
    <w:rsid w:val="00CC6D9C"/>
    <w:rsid w:val="00EB5FAC"/>
    <w:rsid w:val="00F361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77A89"/>
  <w15:docId w15:val="{4FB4149D-B63F-4888-BA20-9486CFC5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pPr>
      <w:suppressAutoHyphens/>
      <w:autoSpaceDE w:val="0"/>
      <w:spacing w:after="0" w:line="240" w:lineRule="auto"/>
    </w:pPr>
    <w:rPr>
      <w:rFonts w:ascii="Cambria" w:hAnsi="Cambria" w:cs="Cambria"/>
      <w:color w:val="000000"/>
      <w:sz w:val="24"/>
      <w:szCs w:val="24"/>
    </w:rPr>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style>
  <w:style w:type="paragraph" w:styleId="Lijstalinea">
    <w:name w:val="List Paragraph"/>
    <w:basedOn w:val="Standaar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08648">
      <w:bodyDiv w:val="1"/>
      <w:marLeft w:val="0"/>
      <w:marRight w:val="0"/>
      <w:marTop w:val="0"/>
      <w:marBottom w:val="0"/>
      <w:divBdr>
        <w:top w:val="none" w:sz="0" w:space="0" w:color="auto"/>
        <w:left w:val="none" w:sz="0" w:space="0" w:color="auto"/>
        <w:bottom w:val="none" w:sz="0" w:space="0" w:color="auto"/>
        <w:right w:val="none" w:sz="0" w:space="0" w:color="auto"/>
      </w:divBdr>
      <w:divsChild>
        <w:div w:id="893007208">
          <w:marLeft w:val="0"/>
          <w:marRight w:val="0"/>
          <w:marTop w:val="0"/>
          <w:marBottom w:val="0"/>
          <w:divBdr>
            <w:top w:val="none" w:sz="0" w:space="0" w:color="auto"/>
            <w:left w:val="none" w:sz="0" w:space="0" w:color="auto"/>
            <w:bottom w:val="none" w:sz="0" w:space="0" w:color="auto"/>
            <w:right w:val="none" w:sz="0" w:space="0" w:color="auto"/>
          </w:divBdr>
        </w:div>
        <w:div w:id="1928995354">
          <w:marLeft w:val="0"/>
          <w:marRight w:val="0"/>
          <w:marTop w:val="0"/>
          <w:marBottom w:val="0"/>
          <w:divBdr>
            <w:top w:val="none" w:sz="0" w:space="0" w:color="auto"/>
            <w:left w:val="none" w:sz="0" w:space="0" w:color="auto"/>
            <w:bottom w:val="none" w:sz="0" w:space="0" w:color="auto"/>
            <w:right w:val="none" w:sz="0" w:space="0" w:color="auto"/>
          </w:divBdr>
        </w:div>
        <w:div w:id="1470778998">
          <w:marLeft w:val="0"/>
          <w:marRight w:val="0"/>
          <w:marTop w:val="0"/>
          <w:marBottom w:val="0"/>
          <w:divBdr>
            <w:top w:val="none" w:sz="0" w:space="0" w:color="auto"/>
            <w:left w:val="none" w:sz="0" w:space="0" w:color="auto"/>
            <w:bottom w:val="none" w:sz="0" w:space="0" w:color="auto"/>
            <w:right w:val="none" w:sz="0" w:space="0" w:color="auto"/>
          </w:divBdr>
        </w:div>
        <w:div w:id="587230575">
          <w:marLeft w:val="0"/>
          <w:marRight w:val="0"/>
          <w:marTop w:val="0"/>
          <w:marBottom w:val="0"/>
          <w:divBdr>
            <w:top w:val="none" w:sz="0" w:space="0" w:color="auto"/>
            <w:left w:val="none" w:sz="0" w:space="0" w:color="auto"/>
            <w:bottom w:val="none" w:sz="0" w:space="0" w:color="auto"/>
            <w:right w:val="none" w:sz="0" w:space="0" w:color="auto"/>
          </w:divBdr>
        </w:div>
        <w:div w:id="1977106761">
          <w:marLeft w:val="0"/>
          <w:marRight w:val="0"/>
          <w:marTop w:val="0"/>
          <w:marBottom w:val="0"/>
          <w:divBdr>
            <w:top w:val="none" w:sz="0" w:space="0" w:color="auto"/>
            <w:left w:val="none" w:sz="0" w:space="0" w:color="auto"/>
            <w:bottom w:val="none" w:sz="0" w:space="0" w:color="auto"/>
            <w:right w:val="none" w:sz="0" w:space="0" w:color="auto"/>
          </w:divBdr>
        </w:div>
        <w:div w:id="559092741">
          <w:marLeft w:val="0"/>
          <w:marRight w:val="0"/>
          <w:marTop w:val="0"/>
          <w:marBottom w:val="0"/>
          <w:divBdr>
            <w:top w:val="none" w:sz="0" w:space="0" w:color="auto"/>
            <w:left w:val="none" w:sz="0" w:space="0" w:color="auto"/>
            <w:bottom w:val="none" w:sz="0" w:space="0" w:color="auto"/>
            <w:right w:val="none" w:sz="0" w:space="0" w:color="auto"/>
          </w:divBdr>
        </w:div>
      </w:divsChild>
    </w:div>
    <w:div w:id="1419519619">
      <w:bodyDiv w:val="1"/>
      <w:marLeft w:val="0"/>
      <w:marRight w:val="0"/>
      <w:marTop w:val="0"/>
      <w:marBottom w:val="0"/>
      <w:divBdr>
        <w:top w:val="none" w:sz="0" w:space="0" w:color="auto"/>
        <w:left w:val="none" w:sz="0" w:space="0" w:color="auto"/>
        <w:bottom w:val="none" w:sz="0" w:space="0" w:color="auto"/>
        <w:right w:val="none" w:sz="0" w:space="0" w:color="auto"/>
      </w:divBdr>
      <w:divsChild>
        <w:div w:id="398947026">
          <w:marLeft w:val="0"/>
          <w:marRight w:val="0"/>
          <w:marTop w:val="0"/>
          <w:marBottom w:val="0"/>
          <w:divBdr>
            <w:top w:val="none" w:sz="0" w:space="0" w:color="auto"/>
            <w:left w:val="none" w:sz="0" w:space="0" w:color="auto"/>
            <w:bottom w:val="none" w:sz="0" w:space="0" w:color="auto"/>
            <w:right w:val="none" w:sz="0" w:space="0" w:color="auto"/>
          </w:divBdr>
        </w:div>
        <w:div w:id="412437054">
          <w:marLeft w:val="0"/>
          <w:marRight w:val="0"/>
          <w:marTop w:val="0"/>
          <w:marBottom w:val="0"/>
          <w:divBdr>
            <w:top w:val="none" w:sz="0" w:space="0" w:color="auto"/>
            <w:left w:val="none" w:sz="0" w:space="0" w:color="auto"/>
            <w:bottom w:val="none" w:sz="0" w:space="0" w:color="auto"/>
            <w:right w:val="none" w:sz="0" w:space="0" w:color="auto"/>
          </w:divBdr>
        </w:div>
        <w:div w:id="1567304229">
          <w:marLeft w:val="0"/>
          <w:marRight w:val="0"/>
          <w:marTop w:val="0"/>
          <w:marBottom w:val="0"/>
          <w:divBdr>
            <w:top w:val="none" w:sz="0" w:space="0" w:color="auto"/>
            <w:left w:val="none" w:sz="0" w:space="0" w:color="auto"/>
            <w:bottom w:val="none" w:sz="0" w:space="0" w:color="auto"/>
            <w:right w:val="none" w:sz="0" w:space="0" w:color="auto"/>
          </w:divBdr>
        </w:div>
        <w:div w:id="1893073339">
          <w:marLeft w:val="0"/>
          <w:marRight w:val="0"/>
          <w:marTop w:val="0"/>
          <w:marBottom w:val="0"/>
          <w:divBdr>
            <w:top w:val="none" w:sz="0" w:space="0" w:color="auto"/>
            <w:left w:val="none" w:sz="0" w:space="0" w:color="auto"/>
            <w:bottom w:val="none" w:sz="0" w:space="0" w:color="auto"/>
            <w:right w:val="none" w:sz="0" w:space="0" w:color="auto"/>
          </w:divBdr>
        </w:div>
        <w:div w:id="1534461238">
          <w:marLeft w:val="0"/>
          <w:marRight w:val="0"/>
          <w:marTop w:val="0"/>
          <w:marBottom w:val="0"/>
          <w:divBdr>
            <w:top w:val="none" w:sz="0" w:space="0" w:color="auto"/>
            <w:left w:val="none" w:sz="0" w:space="0" w:color="auto"/>
            <w:bottom w:val="none" w:sz="0" w:space="0" w:color="auto"/>
            <w:right w:val="none" w:sz="0" w:space="0" w:color="auto"/>
          </w:divBdr>
        </w:div>
        <w:div w:id="18657525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995</Words>
  <Characters>5475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 Fryslan) Tamme</dc:creator>
  <dc:description/>
  <cp:lastModifiedBy>(SV Fryslan) Pyt</cp:lastModifiedBy>
  <cp:revision>6</cp:revision>
  <cp:lastPrinted>2018-08-14T10:57:00Z</cp:lastPrinted>
  <dcterms:created xsi:type="dcterms:W3CDTF">2022-10-19T12:25:00Z</dcterms:created>
  <dcterms:modified xsi:type="dcterms:W3CDTF">2022-10-19T12:39:00Z</dcterms:modified>
</cp:coreProperties>
</file>